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宋体" w:hAnsi="宋体"/>
          <w:color w:val="000000"/>
          <w:sz w:val="36"/>
          <w:szCs w:val="28"/>
        </w:rPr>
      </w:pPr>
      <w:r>
        <w:rPr>
          <w:rFonts w:hint="eastAsia" w:ascii="宋体" w:hAnsi="宋体"/>
          <w:color w:val="000000"/>
          <w:sz w:val="36"/>
          <w:szCs w:val="28"/>
        </w:rPr>
        <w:t>2024年盐城市职教高考高三年级</w:t>
      </w:r>
      <w:r>
        <w:rPr>
          <w:rFonts w:ascii="宋体" w:hAnsi="宋体"/>
          <w:color w:val="000000"/>
          <w:sz w:val="36"/>
          <w:szCs w:val="28"/>
        </w:rPr>
        <w:t>第</w:t>
      </w:r>
      <w:r>
        <w:rPr>
          <w:rFonts w:hint="eastAsia" w:ascii="宋体" w:hAnsi="宋体" w:eastAsia="宋体"/>
          <w:color w:val="000000"/>
          <w:sz w:val="36"/>
          <w:szCs w:val="28"/>
          <w:lang w:val="en-US" w:eastAsia="zh-CN"/>
        </w:rPr>
        <w:t>三</w:t>
      </w:r>
      <w:r>
        <w:rPr>
          <w:rFonts w:ascii="宋体" w:hAnsi="宋体"/>
          <w:color w:val="000000"/>
          <w:sz w:val="36"/>
          <w:szCs w:val="28"/>
        </w:rPr>
        <w:t>次</w:t>
      </w:r>
      <w:r>
        <w:rPr>
          <w:rFonts w:hint="eastAsia" w:ascii="宋体" w:hAnsi="宋体"/>
          <w:color w:val="000000"/>
          <w:sz w:val="36"/>
          <w:szCs w:val="28"/>
        </w:rPr>
        <w:t>模拟考试</w:t>
      </w:r>
    </w:p>
    <w:p>
      <w:pPr>
        <w:spacing w:before="156" w:beforeLines="50" w:after="156" w:afterLines="50" w:line="440" w:lineRule="exact"/>
        <w:jc w:val="center"/>
        <w:rPr>
          <w:rFonts w:hint="eastAsia" w:ascii="Calibri" w:hAnsi="Calibri" w:eastAsia="黑体" w:cs="Times New Roman"/>
          <w:bCs/>
          <w:color w:val="000000"/>
          <w:sz w:val="44"/>
          <w:szCs w:val="28"/>
        </w:rPr>
      </w:pPr>
      <w:r>
        <w:rPr>
          <w:rFonts w:hint="eastAsia" w:ascii="Calibri" w:hAnsi="Calibri" w:eastAsia="黑体" w:cs="Times New Roman"/>
          <w:bCs/>
          <w:color w:val="000000"/>
          <w:sz w:val="44"/>
          <w:szCs w:val="28"/>
        </w:rPr>
        <w:t>建筑专业综合理论试卷</w:t>
      </w:r>
    </w:p>
    <w:p>
      <w:pPr>
        <w:spacing w:before="156" w:beforeLines="50" w:after="156" w:afterLines="50" w:line="440" w:lineRule="exact"/>
        <w:rPr>
          <w:rFonts w:hint="default" w:hAnsi="黑体" w:eastAsia="黑体"/>
          <w:b/>
          <w:bCs/>
          <w:color w:val="000000"/>
          <w:sz w:val="24"/>
          <w:szCs w:val="28"/>
          <w:lang w:val="en-US" w:eastAsia="zh-CN"/>
        </w:rPr>
      </w:pPr>
      <w:r>
        <w:rPr>
          <w:rFonts w:eastAsia="黑体"/>
          <w:bCs/>
          <w:color w:val="000000"/>
          <w:sz w:val="44"/>
          <w:szCs w:val="28"/>
        </w:rPr>
        <w:t xml:space="preserve"> </w:t>
      </w:r>
      <w:r>
        <w:rPr>
          <w:rFonts w:hint="eastAsia" w:hAnsi="黑体" w:eastAsia="黑体"/>
          <w:b/>
          <w:bCs/>
          <w:color w:val="000000"/>
          <w:sz w:val="24"/>
          <w:szCs w:val="28"/>
        </w:rPr>
        <w:t>命题人：</w:t>
      </w:r>
      <w:r>
        <w:rPr>
          <w:rFonts w:hint="eastAsia" w:hAnsi="黑体" w:eastAsia="黑体"/>
          <w:b/>
          <w:bCs/>
          <w:color w:val="000000"/>
          <w:sz w:val="24"/>
          <w:szCs w:val="28"/>
          <w:lang w:val="en-US" w:eastAsia="zh-CN"/>
        </w:rPr>
        <w:t>王叶、王红珠</w:t>
      </w:r>
      <w:r>
        <w:rPr>
          <w:rFonts w:hint="eastAsia" w:hAnsi="黑体" w:eastAsia="黑体"/>
          <w:b/>
          <w:bCs/>
          <w:color w:val="000000"/>
          <w:sz w:val="24"/>
          <w:szCs w:val="28"/>
          <w:lang w:eastAsia="zh-CN"/>
        </w:rPr>
        <w:t>、</w:t>
      </w:r>
      <w:r>
        <w:rPr>
          <w:rFonts w:hint="eastAsia" w:hAnsi="黑体" w:eastAsia="黑体"/>
          <w:b/>
          <w:bCs/>
          <w:color w:val="000000"/>
          <w:sz w:val="24"/>
          <w:szCs w:val="28"/>
          <w:lang w:val="en-US" w:eastAsia="zh-CN"/>
        </w:rPr>
        <w:t>吴汉萍</w:t>
      </w:r>
      <w:r>
        <w:rPr>
          <w:rFonts w:hint="eastAsia" w:hAnsi="黑体" w:eastAsia="黑体"/>
          <w:b/>
          <w:bCs/>
          <w:color w:val="000000"/>
          <w:sz w:val="24"/>
          <w:szCs w:val="28"/>
        </w:rPr>
        <w:t xml:space="preserve">      </w:t>
      </w:r>
      <w:r>
        <w:rPr>
          <w:rFonts w:hint="eastAsia" w:hAnsi="黑体" w:eastAsia="黑体"/>
          <w:b/>
          <w:bCs/>
          <w:color w:val="000000"/>
          <w:sz w:val="24"/>
          <w:szCs w:val="28"/>
          <w:lang w:val="en-US" w:eastAsia="zh-CN"/>
        </w:rPr>
        <w:t xml:space="preserve">               </w:t>
      </w:r>
      <w:r>
        <w:rPr>
          <w:rFonts w:hint="eastAsia" w:hAnsi="黑体" w:eastAsia="黑体"/>
          <w:b/>
          <w:bCs/>
          <w:color w:val="000000"/>
          <w:sz w:val="24"/>
          <w:szCs w:val="28"/>
        </w:rPr>
        <w:t xml:space="preserve">   审题人：</w:t>
      </w:r>
      <w:r>
        <w:rPr>
          <w:rFonts w:hint="eastAsia" w:hAnsi="黑体" w:eastAsia="黑体"/>
          <w:b/>
          <w:bCs/>
          <w:color w:val="000000"/>
          <w:sz w:val="24"/>
          <w:szCs w:val="28"/>
          <w:lang w:val="en-US" w:eastAsia="zh-CN"/>
        </w:rPr>
        <w:t>王红珠</w:t>
      </w:r>
      <w:r>
        <w:rPr>
          <w:rFonts w:hint="eastAsia" w:hAnsi="黑体" w:eastAsia="黑体"/>
          <w:b/>
          <w:bCs/>
          <w:color w:val="000000"/>
          <w:sz w:val="24"/>
          <w:szCs w:val="28"/>
          <w:lang w:eastAsia="zh-CN"/>
        </w:rPr>
        <w:t>、</w:t>
      </w:r>
      <w:r>
        <w:rPr>
          <w:rFonts w:hint="eastAsia" w:hAnsi="黑体" w:eastAsia="黑体"/>
          <w:b/>
          <w:bCs/>
          <w:color w:val="000000"/>
          <w:sz w:val="24"/>
          <w:szCs w:val="28"/>
          <w:lang w:val="en-US" w:eastAsia="zh-CN"/>
        </w:rPr>
        <w:t>王玉</w:t>
      </w:r>
    </w:p>
    <w:p>
      <w:pPr>
        <w:spacing w:line="440" w:lineRule="exact"/>
        <w:ind w:firstLine="477" w:firstLineChars="198"/>
        <w:rPr>
          <w:rFonts w:hint="eastAsia" w:eastAsia="黑体"/>
          <w:b/>
          <w:bCs/>
          <w:color w:val="000000"/>
          <w:sz w:val="24"/>
          <w:szCs w:val="28"/>
        </w:rPr>
      </w:pPr>
      <w:r>
        <w:rPr>
          <w:rFonts w:hAnsi="黑体" w:eastAsia="黑体"/>
          <w:b/>
          <w:bCs/>
          <w:color w:val="000000"/>
          <w:sz w:val="24"/>
          <w:szCs w:val="28"/>
        </w:rPr>
        <w:t>本试卷分第Ⅰ卷（客观题）和第Ⅱ卷（主观题）两部分。第Ⅰ卷</w:t>
      </w:r>
      <w:r>
        <w:rPr>
          <w:rFonts w:eastAsia="黑体"/>
          <w:b/>
          <w:bCs/>
          <w:color w:val="000000"/>
          <w:sz w:val="24"/>
          <w:szCs w:val="28"/>
        </w:rPr>
        <w:t>1</w:t>
      </w:r>
      <w:r>
        <w:rPr>
          <w:rFonts w:hAnsi="黑体" w:eastAsia="黑体"/>
          <w:b/>
          <w:bCs/>
          <w:color w:val="000000"/>
          <w:sz w:val="24"/>
          <w:szCs w:val="28"/>
        </w:rPr>
        <w:t>至</w:t>
      </w:r>
      <w:r>
        <w:rPr>
          <w:rFonts w:hint="eastAsia" w:eastAsia="黑体"/>
          <w:b/>
          <w:bCs/>
          <w:color w:val="000000"/>
          <w:sz w:val="24"/>
          <w:szCs w:val="28"/>
          <w:lang w:val="en-US" w:eastAsia="zh-CN"/>
        </w:rPr>
        <w:t>4</w:t>
      </w:r>
      <w:r>
        <w:rPr>
          <w:rFonts w:hAnsi="黑体" w:eastAsia="黑体"/>
          <w:b/>
          <w:bCs/>
          <w:color w:val="000000"/>
          <w:sz w:val="24"/>
          <w:szCs w:val="28"/>
        </w:rPr>
        <w:t>页，第Ⅱ卷</w:t>
      </w:r>
      <w:r>
        <w:rPr>
          <w:rFonts w:hint="eastAsia" w:eastAsia="黑体"/>
          <w:b/>
          <w:bCs/>
          <w:color w:val="000000"/>
          <w:sz w:val="24"/>
          <w:szCs w:val="28"/>
          <w:lang w:val="en-US" w:eastAsia="zh-CN"/>
        </w:rPr>
        <w:t>4</w:t>
      </w:r>
      <w:r>
        <w:rPr>
          <w:rFonts w:hAnsi="黑体" w:eastAsia="黑体"/>
          <w:b/>
          <w:bCs/>
          <w:color w:val="000000"/>
          <w:sz w:val="24"/>
          <w:szCs w:val="28"/>
        </w:rPr>
        <w:t>至</w:t>
      </w:r>
      <w:r>
        <w:rPr>
          <w:rFonts w:hint="eastAsia" w:eastAsia="黑体"/>
          <w:b/>
          <w:bCs/>
          <w:color w:val="000000"/>
          <w:sz w:val="24"/>
          <w:szCs w:val="28"/>
          <w:lang w:val="en-US" w:eastAsia="zh-CN"/>
        </w:rPr>
        <w:t>9</w:t>
      </w:r>
      <w:r>
        <w:rPr>
          <w:rFonts w:hAnsi="黑体" w:eastAsia="黑体"/>
          <w:b/>
          <w:bCs/>
          <w:color w:val="000000"/>
          <w:sz w:val="24"/>
          <w:szCs w:val="28"/>
        </w:rPr>
        <w:t>页。两卷满分</w:t>
      </w:r>
      <w:r>
        <w:rPr>
          <w:rFonts w:hint="eastAsia" w:eastAsia="黑体"/>
          <w:b/>
          <w:bCs/>
          <w:color w:val="000000"/>
          <w:sz w:val="24"/>
          <w:szCs w:val="28"/>
          <w:lang w:val="en-US" w:eastAsia="zh-CN"/>
        </w:rPr>
        <w:t>300</w:t>
      </w:r>
      <w:r>
        <w:rPr>
          <w:rFonts w:hAnsi="黑体" w:eastAsia="黑体"/>
          <w:b/>
          <w:bCs/>
          <w:color w:val="000000"/>
          <w:sz w:val="24"/>
          <w:szCs w:val="28"/>
        </w:rPr>
        <w:t>分。考试时间</w:t>
      </w:r>
      <w:r>
        <w:rPr>
          <w:rFonts w:hint="eastAsia" w:eastAsia="黑体"/>
          <w:b/>
          <w:bCs/>
          <w:color w:val="000000"/>
          <w:sz w:val="24"/>
          <w:szCs w:val="28"/>
          <w:lang w:val="en-US" w:eastAsia="zh-CN"/>
        </w:rPr>
        <w:t>150</w:t>
      </w:r>
      <w:r>
        <w:rPr>
          <w:rFonts w:hAnsi="黑体" w:eastAsia="黑体"/>
          <w:b/>
          <w:bCs/>
          <w:color w:val="000000"/>
          <w:sz w:val="24"/>
          <w:szCs w:val="28"/>
        </w:rPr>
        <w:t>分钟。</w:t>
      </w:r>
    </w:p>
    <w:p>
      <w:pPr>
        <w:spacing w:line="440" w:lineRule="exact"/>
        <w:jc w:val="center"/>
        <w:rPr>
          <w:rFonts w:ascii="黑体" w:hAnsi="黑体" w:eastAsia="黑体"/>
          <w:color w:val="000000"/>
          <w:sz w:val="36"/>
          <w:szCs w:val="28"/>
        </w:rPr>
      </w:pPr>
      <w:r>
        <w:rPr>
          <w:rFonts w:ascii="黑体" w:hAnsi="黑体" w:eastAsia="黑体"/>
          <w:b/>
          <w:bCs/>
          <w:color w:val="000000"/>
          <w:sz w:val="28"/>
        </w:rPr>
        <w:t>第Ⅰ卷</w:t>
      </w:r>
      <w:r>
        <w:rPr>
          <w:rFonts w:ascii="黑体" w:hAnsi="黑体" w:eastAsia="黑体"/>
          <w:color w:val="000000"/>
          <w:sz w:val="28"/>
        </w:rPr>
        <w:t>（共</w:t>
      </w:r>
      <w:r>
        <w:rPr>
          <w:rFonts w:hint="eastAsia" w:ascii="黑体" w:hAnsi="黑体" w:eastAsia="黑体"/>
          <w:color w:val="000000"/>
          <w:sz w:val="28"/>
          <w:lang w:val="en-US" w:eastAsia="zh-CN"/>
        </w:rPr>
        <w:t>74</w:t>
      </w:r>
      <w:r>
        <w:rPr>
          <w:rFonts w:ascii="黑体" w:hAnsi="黑体" w:eastAsia="黑体"/>
          <w:color w:val="000000"/>
          <w:sz w:val="28"/>
        </w:rPr>
        <w:t>分）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360" w:lineRule="auto"/>
        <w:ind w:left="2"/>
        <w:textAlignment w:val="baseline"/>
        <w:outlineLvl w:val="0"/>
        <w:rPr>
          <w:rFonts w:hint="eastAsia"/>
          <w:b/>
          <w:bCs/>
          <w:spacing w:val="4"/>
          <w:sz w:val="21"/>
          <w:szCs w:val="21"/>
        </w:rPr>
      </w:pPr>
      <w:r>
        <w:rPr>
          <w:b/>
          <w:bCs/>
          <w:spacing w:val="4"/>
          <w:sz w:val="21"/>
          <w:szCs w:val="21"/>
        </w:rPr>
        <w:t>一、单项选择题(本大题共20小题，每小题3分，共60分。在下列每小题中，选出一个正确答</w:t>
      </w:r>
      <w:r>
        <w:rPr>
          <w:rFonts w:hint="eastAsia"/>
          <w:b/>
          <w:bCs/>
          <w:spacing w:val="4"/>
          <w:sz w:val="21"/>
          <w:szCs w:val="21"/>
        </w:rPr>
        <w:t>案，将答题卡上对应选项的方框涂满、涂黑)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-4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  <w:t>1.</w:t>
      </w:r>
      <w:r>
        <w:rPr>
          <w:rFonts w:hint="eastAsia" w:cs="宋体"/>
          <w:spacing w:val="-4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下列关于常见约束的反力说法错</w:t>
      </w: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  <w:t>误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的是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2"/>
          <w:position w:val="-3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04" w:firstLineChars="200"/>
        <w:textAlignment w:val="baseline"/>
        <w:rPr>
          <w:rFonts w:hint="eastAsia" w:ascii="宋体" w:hAnsi="宋体" w:eastAsia="宋体" w:cs="宋体"/>
          <w:spacing w:val="-4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A．柔体约束反力是通过接触点</w:t>
      </w:r>
      <w:r>
        <w:rPr>
          <w:rFonts w:hint="eastAsia" w:cs="宋体"/>
          <w:spacing w:val="-4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沿柔体中心线作用的拉力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04" w:firstLineChars="200"/>
        <w:textAlignment w:val="baseline"/>
        <w:rPr>
          <w:rFonts w:hint="eastAsia" w:ascii="宋体" w:hAnsi="宋体" w:eastAsia="宋体" w:cs="宋体"/>
          <w:spacing w:val="-4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B．光滑接触面约束反力是通过接触点</w:t>
      </w:r>
      <w:r>
        <w:rPr>
          <w:rFonts w:hint="eastAsia" w:cs="宋体"/>
          <w:spacing w:val="-4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沿接触面在该点的公法线作用的压力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04" w:firstLineChars="200"/>
        <w:textAlignment w:val="baseline"/>
        <w:rPr>
          <w:rFonts w:hint="eastAsia" w:ascii="宋体" w:hAnsi="宋体" w:eastAsia="宋体" w:cs="宋体"/>
          <w:spacing w:val="-4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C．可动铰支座的约束反力通过销钉中心</w:t>
      </w:r>
      <w:r>
        <w:rPr>
          <w:rFonts w:hint="eastAsia" w:cs="宋体"/>
          <w:spacing w:val="-4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垂直于支承面方向向上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04" w:firstLineChars="200"/>
        <w:textAlignment w:val="baseline"/>
        <w:rPr>
          <w:rFonts w:hint="eastAsia" w:ascii="宋体" w:hAnsi="宋体" w:eastAsia="宋体" w:cs="宋体"/>
          <w:spacing w:val="-4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D．固定铰支座的约束反力通过销钉中心</w:t>
      </w:r>
      <w:r>
        <w:rPr>
          <w:rFonts w:hint="eastAsia" w:cs="宋体"/>
          <w:spacing w:val="-4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方向不定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360" w:lineRule="auto"/>
        <w:jc w:val="both"/>
        <w:textAlignment w:val="baseline"/>
        <w:rPr>
          <w:rFonts w:hint="eastAsia" w:ascii="宋体" w:hAnsi="宋体" w:eastAsia="宋体" w:cs="宋体"/>
          <w:sz w:val="21"/>
          <w:szCs w:val="21"/>
          <w:u w:val="none" w:color="auto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456565</wp:posOffset>
            </wp:positionV>
            <wp:extent cx="276860" cy="317500"/>
            <wp:effectExtent l="0" t="0" r="8890" b="5715"/>
            <wp:wrapTight wrapText="bothSides">
              <wp:wrapPolygon>
                <wp:start x="4310" y="2506"/>
                <wp:lineTo x="0" y="10022"/>
                <wp:lineTo x="2873" y="20045"/>
                <wp:lineTo x="11494" y="20045"/>
                <wp:lineTo x="20114" y="11275"/>
                <wp:lineTo x="20114" y="8770"/>
                <wp:lineTo x="12930" y="2506"/>
                <wp:lineTo x="4310" y="2506"/>
              </wp:wrapPolygon>
            </wp:wrapTight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454025</wp:posOffset>
            </wp:positionV>
            <wp:extent cx="250190" cy="353695"/>
            <wp:effectExtent l="0" t="0" r="0" b="7620"/>
            <wp:wrapTight wrapText="bothSides">
              <wp:wrapPolygon>
                <wp:start x="1645" y="2249"/>
                <wp:lineTo x="0" y="17994"/>
                <wp:lineTo x="1645" y="20243"/>
                <wp:lineTo x="9868" y="20243"/>
                <wp:lineTo x="18091" y="10121"/>
                <wp:lineTo x="18091" y="7872"/>
                <wp:lineTo x="8223" y="2249"/>
                <wp:lineTo x="1645" y="2249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3"/>
          <w:sz w:val="21"/>
          <w:szCs w:val="21"/>
        </w:rPr>
        <w:t>2.</w:t>
      </w:r>
      <w:r>
        <w:rPr>
          <w:rFonts w:hint="eastAsia" w:cs="宋体"/>
          <w:spacing w:val="3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sz w:val="21"/>
          <w:szCs w:val="21"/>
        </w:rPr>
        <w:t>如题2图所示，球A放置于光滑的V形槽内，已知球自重为G</w:t>
      </w:r>
      <w:r>
        <w:rPr>
          <w:rFonts w:hint="eastAsia" w:cs="宋体"/>
          <w:spacing w:val="3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3"/>
          <w:sz w:val="21"/>
          <w:szCs w:val="21"/>
        </w:rPr>
        <w:t>夹角为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pacing w:val="3"/>
          <w:sz w:val="21"/>
          <w:szCs w:val="21"/>
        </w:rPr>
        <w:t>0°</w:t>
      </w:r>
      <w:r>
        <w:rPr>
          <w:rFonts w:hint="eastAsia" w:cs="宋体"/>
          <w:spacing w:val="3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3"/>
          <w:sz w:val="21"/>
          <w:szCs w:val="21"/>
        </w:rPr>
        <w:t>则光滑的槽面对球的作用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力为</w:t>
      </w:r>
      <w:r>
        <w:rPr>
          <w:rFonts w:hint="eastAsia" w:ascii="宋体" w:hAnsi="宋体" w:eastAsia="宋体" w:cs="宋体"/>
          <w:sz w:val="21"/>
          <w:szCs w:val="21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-5"/>
          <w:sz w:val="21"/>
          <w:szCs w:val="21"/>
          <w:u w:val="single" w:color="auto"/>
        </w:rPr>
        <w:t>▲</w:t>
      </w:r>
      <w:r>
        <w:rPr>
          <w:rFonts w:hint="eastAsia" w:ascii="宋体" w:hAnsi="宋体" w:eastAsia="宋体" w:cs="宋体"/>
          <w:sz w:val="21"/>
          <w:szCs w:val="21"/>
          <w:u w:val="single" w:color="auto"/>
        </w:rPr>
        <w:t xml:space="preserve">    </w:t>
      </w:r>
      <w:r>
        <w:rPr>
          <w:rFonts w:hint="eastAsia" w:cs="宋体"/>
          <w:sz w:val="21"/>
          <w:szCs w:val="21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08" w:leftChars="0" w:firstLine="0" w:firstLineChars="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B.                     C.G             D.2G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position w:val="-30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2012950</wp:posOffset>
            </wp:positionH>
            <wp:positionV relativeFrom="paragraph">
              <wp:posOffset>60960</wp:posOffset>
            </wp:positionV>
            <wp:extent cx="1040765" cy="615950"/>
            <wp:effectExtent l="0" t="0" r="0" b="0"/>
            <wp:wrapTight wrapText="bothSides">
              <wp:wrapPolygon>
                <wp:start x="0" y="0"/>
                <wp:lineTo x="0" y="20709"/>
                <wp:lineTo x="21350" y="20709"/>
                <wp:lineTo x="21350" y="0"/>
                <wp:lineTo x="0" y="0"/>
              </wp:wrapPolygon>
            </wp:wrapTight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eastAsia="宋体"/>
          <w:spacing w:val="23"/>
          <w:lang w:val="en-US" w:eastAsia="zh-CN"/>
        </w:rPr>
      </w:pPr>
      <w:r>
        <w:rPr>
          <w:rFonts w:hint="eastAsia" w:eastAsia="宋体"/>
          <w:spacing w:val="23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584" w:firstLineChars="1400"/>
        <w:textAlignment w:val="baseline"/>
        <w:rPr>
          <w:rFonts w:hint="eastAsia" w:ascii="宋体" w:hAnsi="宋体" w:eastAsia="宋体" w:cs="宋体"/>
          <w:spacing w:val="-6"/>
          <w:sz w:val="18"/>
          <w:szCs w:val="18"/>
        </w:rPr>
      </w:pPr>
      <w:r>
        <w:rPr>
          <w:spacing w:val="23"/>
        </w:rPr>
        <w:t>题2图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 xml:space="preserve">3. </w:t>
      </w: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1"/>
          <w:szCs w:val="21"/>
          <w:lang w:val="en-US" w:eastAsia="en-US" w:bidi="ar-SA"/>
        </w:rPr>
        <w:t>轴向拉杆A、B的长度是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＞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1"/>
          <w:szCs w:val="21"/>
          <w:lang w:val="en-US" w:eastAsia="en-US" w:bidi="ar-SA"/>
        </w:rPr>
        <w:t>其余参数相同，则正确的是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2"/>
          <w:position w:val="-3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15" w:firstLineChars="15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ε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=ε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 xml:space="preserve">     Δ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 xml:space="preserve"> ＞Δ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B. ε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＞ε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 xml:space="preserve">B    </w:t>
      </w:r>
      <w:r>
        <w:rPr>
          <w:rFonts w:hint="eastAsia" w:ascii="宋体" w:hAnsi="宋体" w:eastAsia="宋体" w:cs="宋体"/>
          <w:sz w:val="21"/>
          <w:szCs w:val="21"/>
        </w:rPr>
        <w:t xml:space="preserve">   Δ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 xml:space="preserve"> ＜Δ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15" w:firstLineChars="15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ε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=ε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 xml:space="preserve">     Δ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 xml:space="preserve"> =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Δ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 xml:space="preserve">         D. ε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＜ε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 xml:space="preserve">     Δ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 xml:space="preserve"> ＞Δ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" w:line="360" w:lineRule="auto"/>
        <w:ind w:left="266" w:right="20" w:hanging="246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>4.</w:t>
      </w:r>
      <w:r>
        <w:rPr>
          <w:rFonts w:hint="eastAsia" w:cs="宋体"/>
          <w:spacing w:val="-3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</w:rPr>
        <w:t>梁弯曲时</w:t>
      </w:r>
      <w:r>
        <w:rPr>
          <w:rFonts w:hint="eastAsia" w:cs="宋体"/>
          <w:spacing w:val="15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15"/>
          <w:sz w:val="21"/>
          <w:szCs w:val="21"/>
        </w:rPr>
        <w:t>其正应力分布错误的是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>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2"/>
          <w:position w:val="-3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" w:line="360" w:lineRule="auto"/>
        <w:ind w:right="20" w:firstLine="246" w:firstLineChars="100"/>
        <w:textAlignment w:val="baseline"/>
        <w:rPr>
          <w:rFonts w:hint="eastAsia" w:ascii="宋体" w:hAnsi="宋体" w:eastAsia="宋体" w:cs="宋体"/>
          <w:spacing w:val="-4"/>
          <w:sz w:val="21"/>
          <w:szCs w:val="21"/>
        </w:rPr>
      </w:pPr>
      <w:r>
        <w:rPr>
          <w:rFonts w:hint="eastAsia" w:ascii="宋体" w:hAnsi="宋体" w:eastAsia="宋体" w:cs="宋体"/>
          <w:spacing w:val="18"/>
          <w:position w:val="-2"/>
          <w:sz w:val="21"/>
          <w:szCs w:val="21"/>
        </w:rPr>
        <w:t>A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正应力沿高度方向成线性分布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360" w:lineRule="auto"/>
        <w:ind w:firstLine="242" w:firstLineChars="100"/>
        <w:textAlignment w:val="baseline"/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16"/>
          <w:position w:val="-2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  <w:t>中性轴处正应力为零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360" w:lineRule="auto"/>
        <w:ind w:firstLine="242" w:firstLineChars="100"/>
        <w:textAlignment w:val="baseline"/>
        <w:rPr>
          <w:rFonts w:hint="eastAsia" w:ascii="宋体" w:hAnsi="宋体" w:eastAsia="宋体" w:cs="宋体"/>
          <w:spacing w:val="-4"/>
          <w:sz w:val="21"/>
          <w:szCs w:val="21"/>
        </w:rPr>
      </w:pPr>
      <w:r>
        <w:rPr>
          <w:rFonts w:hint="eastAsia" w:ascii="宋体" w:hAnsi="宋体" w:eastAsia="宋体" w:cs="宋体"/>
          <w:spacing w:val="16"/>
          <w:position w:val="-2"/>
          <w:sz w:val="21"/>
          <w:szCs w:val="21"/>
        </w:rPr>
        <w:t>C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梁上下边缘处正应力最大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36" w:firstLineChars="1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3"/>
          <w:position w:val="-2"/>
          <w:sz w:val="21"/>
          <w:szCs w:val="21"/>
        </w:rPr>
        <w:t>D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中性轴处正应力最大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360" w:lineRule="auto"/>
        <w:textAlignment w:val="baseline"/>
        <w:rPr>
          <w:rFonts w:hint="eastAsia" w:ascii="宋体" w:hAnsi="宋体" w:eastAsia="宋体" w:cs="宋体"/>
          <w:spacing w:val="-4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5</w:t>
      </w: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  <w:t>.</w:t>
      </w:r>
      <w:r>
        <w:rPr>
          <w:rFonts w:hint="eastAsia" w:cs="宋体"/>
          <w:spacing w:val="-4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根据几何组成分析，题5图示体系是</w:t>
      </w:r>
      <w:bookmarkStart w:id="0" w:name="_Hlk47451391"/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bookmarkEnd w:id="0"/>
      <w:r>
        <w:rPr>
          <w:rFonts w:hint="eastAsia" w:ascii="宋体" w:hAnsi="宋体" w:eastAsia="宋体" w:cs="宋体"/>
          <w:spacing w:val="-4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360" w:lineRule="auto"/>
        <w:ind w:firstLine="404" w:firstLineChars="200"/>
        <w:textAlignment w:val="baseline"/>
        <w:rPr>
          <w:rFonts w:hint="eastAsia" w:ascii="宋体" w:hAnsi="宋体" w:eastAsia="宋体" w:cs="宋体"/>
          <w:spacing w:val="-4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A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pacing w:val="-4"/>
          <w:sz w:val="21"/>
          <w:szCs w:val="21"/>
        </w:rPr>
        <w:t xml:space="preserve">有多余约束的几何可变体系    </w:t>
      </w:r>
      <w:r>
        <w:rPr>
          <w:rFonts w:hint="eastAsia" w:cs="宋体"/>
          <w:spacing w:val="-4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 xml:space="preserve">   B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有多余约束的几何不变体系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360" w:lineRule="auto"/>
        <w:ind w:firstLine="404" w:firstLineChars="200"/>
        <w:textAlignment w:val="baseline"/>
        <w:rPr>
          <w:rFonts w:hint="eastAsia" w:ascii="宋体" w:hAnsi="宋体" w:eastAsia="宋体" w:cs="宋体"/>
          <w:spacing w:val="-4"/>
          <w:position w:val="-2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C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pacing w:val="-4"/>
          <w:sz w:val="21"/>
          <w:szCs w:val="21"/>
        </w:rPr>
        <w:t xml:space="preserve">几何瞬变体系                  </w:t>
      </w:r>
      <w:r>
        <w:rPr>
          <w:rFonts w:hint="eastAsia" w:cs="宋体"/>
          <w:spacing w:val="-4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 xml:space="preserve"> D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无多余约束的几何不变体系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203450" cy="1225550"/>
            <wp:effectExtent l="0" t="0" r="6350" b="1270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pict>
          <v:shape id="_x0000_s1026" o:spid="_x0000_s1026" o:spt="75" type="#_x0000_t75" style="position:absolute;left:0pt;margin-left:190.6pt;margin-top:14.9pt;height:71.8pt;width:192.45pt;z-index:251670528;mso-width-relative:page;mso-height-relative:page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</v:shape>
          <o:OLEObject Type="Embed" ProgID="" ShapeID="_x0000_s1026" DrawAspect="Content" ObjectID="_1468075725" r:id="rId14">
            <o:LockedField>false</o:LockedField>
          </o:OLEObject>
        </w:pict>
      </w:r>
    </w:p>
    <w:p>
      <w:pPr>
        <w:pStyle w:val="2"/>
        <w:spacing w:before="179" w:line="360" w:lineRule="auto"/>
        <w:ind w:firstLine="1554" w:firstLineChars="7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6"/>
          <w:position w:val="4"/>
          <w:sz w:val="21"/>
          <w:szCs w:val="21"/>
        </w:rPr>
        <w:t>题5图                               题6图</w:t>
      </w:r>
    </w:p>
    <w:p>
      <w:pPr>
        <w:pStyle w:val="2"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题6图所示桁架结构中零杆的根数(不含支座)为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。</w:t>
      </w:r>
    </w:p>
    <w:p>
      <w:pPr>
        <w:spacing w:before="96" w:line="360" w:lineRule="auto"/>
        <w:ind w:firstLine="420" w:firstLineChars="200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6            B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8            C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．10</w:t>
      </w:r>
      <w:r>
        <w:rPr>
          <w:rFonts w:hint="eastAsia" w:ascii="宋体" w:hAnsi="宋体" w:eastAsia="宋体" w:cs="宋体"/>
          <w:sz w:val="21"/>
          <w:szCs w:val="21"/>
        </w:rPr>
        <w:t xml:space="preserve">            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D．12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已知点A(22，18，10)、点B(22，8，10)，则下列说法正确的是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。</w:t>
      </w:r>
    </w:p>
    <w:p>
      <w:pPr>
        <w:spacing w:line="360" w:lineRule="auto"/>
        <w:ind w:firstLine="416" w:firstLineChars="200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A．点A、B是侧面的重影点，AB为侧垂线</w:t>
      </w:r>
    </w:p>
    <w:p>
      <w:pPr>
        <w:spacing w:line="360" w:lineRule="auto"/>
        <w:ind w:firstLine="416" w:firstLineChars="200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B．点A、B是正面的重影点，AB为正平线</w:t>
      </w:r>
    </w:p>
    <w:p>
      <w:pPr>
        <w:spacing w:line="360" w:lineRule="auto"/>
        <w:ind w:firstLine="416" w:firstLineChars="200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C．点A、B是正面的重影点，AB为正垂线</w:t>
      </w:r>
    </w:p>
    <w:p>
      <w:pPr>
        <w:spacing w:line="360" w:lineRule="auto"/>
        <w:ind w:firstLine="416" w:firstLineChars="200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D．点A、B是水平面的重影点，AB为水平线</w:t>
      </w:r>
    </w:p>
    <w:p>
      <w:pPr>
        <w:spacing w:line="360" w:lineRule="auto"/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8.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关于尺寸标注的描述正确的是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。</w:t>
      </w:r>
    </w:p>
    <w:p>
      <w:pPr>
        <w:spacing w:line="360" w:lineRule="auto"/>
        <w:ind w:firstLine="416" w:firstLineChars="200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 xml:space="preserve">A．尺寸线用来表示尺寸的大小       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B．尺寸线应用细点划线绘制</w:t>
      </w:r>
    </w:p>
    <w:p>
      <w:pPr>
        <w:spacing w:line="360" w:lineRule="auto"/>
        <w:ind w:firstLine="416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 xml:space="preserve">C．尺寸的起止用尺寸起止符号表示    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D．尺寸线只能是直线</w:t>
      </w:r>
    </w:p>
    <w:p>
      <w:pPr>
        <w:spacing w:line="360" w:lineRule="auto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9.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建筑工程施工图一般的编排顺序是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。</w:t>
      </w:r>
    </w:p>
    <w:p>
      <w:pPr>
        <w:spacing w:line="360" w:lineRule="auto"/>
        <w:ind w:firstLine="416" w:firstLineChars="200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A．基本图在前，详图在后；次要部分在前，主要部分在后</w:t>
      </w:r>
    </w:p>
    <w:p>
      <w:pPr>
        <w:spacing w:line="360" w:lineRule="auto"/>
        <w:ind w:firstLine="416" w:firstLineChars="200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B．施工总说明、建筑施工图、结构施工图、设备施工图</w:t>
      </w:r>
    </w:p>
    <w:p>
      <w:pPr>
        <w:spacing w:line="360" w:lineRule="auto"/>
        <w:ind w:firstLine="416" w:firstLineChars="200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C．建筑施工图、结构施工图、设备施工图、施工总说明</w:t>
      </w:r>
    </w:p>
    <w:p>
      <w:pPr>
        <w:spacing w:line="360" w:lineRule="auto"/>
        <w:ind w:firstLine="416" w:firstLineChars="200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D．详图在前，基本图在后；次要部分在前，主要部分在后</w:t>
      </w:r>
    </w:p>
    <w:p>
      <w:pPr>
        <w:pStyle w:val="2"/>
        <w:spacing w:before="49" w:line="230" w:lineRule="auto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10.</w:t>
      </w:r>
      <w:r>
        <w:rPr>
          <w:rFonts w:hint="eastAsia" w:cs="宋体"/>
          <w:spacing w:val="-1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下图中，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是泡沫混凝土图例。</w:t>
      </w:r>
    </w:p>
    <w:p>
      <w:pPr>
        <w:spacing w:before="71" w:line="185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96520</wp:posOffset>
            </wp:positionV>
            <wp:extent cx="3539490" cy="544830"/>
            <wp:effectExtent l="0" t="0" r="3810" b="7620"/>
            <wp:wrapSquare wrapText="bothSides"/>
            <wp:docPr id="1" name="图片 4" descr="建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建筑2"/>
                    <pic:cNvPicPr>
                      <a:picLocks noChangeAspect="1"/>
                    </pic:cNvPicPr>
                  </pic:nvPicPr>
                  <pic:blipFill>
                    <a:blip r:embed="rId16"/>
                    <a:srcRect b="19437"/>
                    <a:stretch>
                      <a:fillRect/>
                    </a:stretch>
                  </pic:blipFill>
                  <pic:spPr>
                    <a:xfrm>
                      <a:off x="0" y="0"/>
                      <a:ext cx="353949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71" w:line="185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spacing w:before="148" w:line="219" w:lineRule="auto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</w:p>
    <w:p>
      <w:pPr>
        <w:pStyle w:val="2"/>
        <w:spacing w:before="148" w:line="219" w:lineRule="auto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</w:p>
    <w:p>
      <w:pPr>
        <w:pStyle w:val="2"/>
        <w:numPr>
          <w:ilvl w:val="0"/>
          <w:numId w:val="3"/>
        </w:numPr>
        <w:spacing w:before="148" w:line="219" w:lineRule="auto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下列土中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可松性系数最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zh-CN" w:bidi="ar-SA"/>
        </w:rPr>
        <w:t>小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的是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。</w:t>
      </w:r>
    </w:p>
    <w:p>
      <w:pPr>
        <w:pStyle w:val="2"/>
        <w:spacing w:before="67" w:line="219" w:lineRule="auto"/>
        <w:ind w:firstLine="416" w:firstLineChars="200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A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 xml:space="preserve">含有碎石、卵石的堆积土        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zh-CN" w:bidi="ar-SA"/>
        </w:rPr>
        <w:t xml:space="preserve">              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 xml:space="preserve"> B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zh-CN" w:bidi="ar-SA"/>
        </w:rPr>
        <w:t>泥炭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ind w:firstLine="416" w:firstLineChars="200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C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zh-CN" w:bidi="ar-SA"/>
        </w:rPr>
        <w:t>中等密实的粘性土和黄土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 xml:space="preserve">                      D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zh-CN" w:bidi="ar-SA"/>
        </w:rPr>
        <w:t>白膏泥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color w:val="auto"/>
          <w:spacing w:val="-2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12.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一次投料法的上料顺序是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A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 xml:space="preserve">砂---石----水泥----水        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B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水----砂---石----水泥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C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 xml:space="preserve">砂---水泥----石 ----水       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D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水---水泥---石-----砂</w:t>
      </w:r>
    </w:p>
    <w:p>
      <w:pPr>
        <w:pStyle w:val="2"/>
        <w:spacing w:before="45"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6"/>
          <w:sz w:val="21"/>
          <w:szCs w:val="21"/>
        </w:rPr>
        <w:t>13.</w:t>
      </w:r>
      <w:r>
        <w:rPr>
          <w:rFonts w:hint="eastAsia" w:cs="宋体"/>
          <w:spacing w:val="6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1"/>
          <w:szCs w:val="21"/>
        </w:rPr>
        <w:t>跨度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pacing w:val="6"/>
          <w:sz w:val="21"/>
          <w:szCs w:val="21"/>
        </w:rPr>
        <w:t>米的现浇钢筋混凝土梁，设计混凝土强度等级C30</w:t>
      </w:r>
      <w:r>
        <w:rPr>
          <w:rFonts w:hint="eastAsia" w:cs="宋体"/>
          <w:spacing w:val="6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6"/>
          <w:sz w:val="21"/>
          <w:szCs w:val="21"/>
        </w:rPr>
        <w:t>当混凝土强度达到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6"/>
          <w:sz w:val="21"/>
          <w:szCs w:val="21"/>
        </w:rPr>
        <w:t>时，可拆除梁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的侧模板。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A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2.5N/mm²           B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15N/mm²           C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22.5N/mm²           D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30N/mm²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  <w:t>框架结构的拆模顺序是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A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先拆除柱模，接着拆楼板底模、梁侧模，最后拆梁底模。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B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先拆除楼板底模，接着拆柱模、梁侧模，最后拆梁底模。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C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先拆除梁侧模，接着拆柱模、楼板底模，最后拆梁底模。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D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先拆除梁底模，接着拆柱模，最后拆楼板底模、梁侧模。</w:t>
      </w:r>
    </w:p>
    <w:p>
      <w:pPr>
        <w:pStyle w:val="2"/>
        <w:spacing w:before="57"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15.</w:t>
      </w:r>
      <w:r>
        <w:rPr>
          <w:rFonts w:hint="eastAsia" w:cs="宋体"/>
          <w:spacing w:val="3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sz w:val="21"/>
          <w:szCs w:val="21"/>
        </w:rPr>
        <w:t>屋面坡度为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3"/>
          <w:sz w:val="21"/>
          <w:szCs w:val="21"/>
        </w:rPr>
        <w:t>时，卷材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应</w:t>
      </w:r>
      <w:r>
        <w:rPr>
          <w:rFonts w:hint="eastAsia" w:ascii="宋体" w:hAnsi="宋体" w:eastAsia="宋体" w:cs="宋体"/>
          <w:spacing w:val="2"/>
          <w:sz w:val="21"/>
          <w:szCs w:val="21"/>
        </w:rPr>
        <w:t>垂直于屋脊铺贴。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A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3%               B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10%               C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20%               D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zh-CN" w:bidi="ar-SA"/>
        </w:rPr>
        <w:t>15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%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  <w:t>当一单筋矩形截面梁的截面尺寸、材料强度及弯矩设计值M确定后，计算时发现超筋，那么为提高其正截面承载力最有效的措施是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A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增加纵向受拉钢筋的数量          B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提高混凝土强度等级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C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加大截面尺寸                    D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加大截面高度</w:t>
      </w:r>
    </w:p>
    <w:p>
      <w:pPr>
        <w:spacing w:line="360" w:lineRule="auto"/>
        <w:jc w:val="left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  <w:t>17.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  <w:t>单筋矩形截面，为防止超筋破坏的发生，应满足适用条件ξ≤ξb。与该条件等同的条件是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A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x≤xb       B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ρ≤ρmax=ξbfy/fcm       C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x≥2αS       D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ρ≥ρmin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2"/>
          <w:position w:val="-2"/>
          <w:sz w:val="21"/>
          <w:szCs w:val="21"/>
        </w:rPr>
        <w:t>18</w:t>
      </w:r>
      <w:r>
        <w:rPr>
          <w:rFonts w:hint="eastAsia" w:cs="宋体"/>
          <w:spacing w:val="2"/>
          <w:position w:val="-2"/>
          <w:sz w:val="21"/>
          <w:szCs w:val="21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2"/>
          <w:position w:val="-2"/>
          <w:sz w:val="21"/>
          <w:szCs w:val="21"/>
          <w:u w:val="none" w:color="auto"/>
          <w:lang w:val="en-US" w:eastAsia="zh-CN"/>
        </w:rPr>
        <w:t>混凝土抗拉</w:t>
      </w:r>
      <w:r>
        <w:rPr>
          <w:rFonts w:hint="eastAsia" w:ascii="宋体" w:hAnsi="宋体" w:eastAsia="宋体" w:cs="宋体"/>
          <w:spacing w:val="2"/>
          <w:position w:val="-2"/>
          <w:sz w:val="21"/>
          <w:szCs w:val="21"/>
          <w:u w:val="none" w:color="auto"/>
        </w:rPr>
        <w:t>强度设计值为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A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强度标准值乘以荷载分项系数           B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强度标准值乘以材料分项系数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C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强度标准值除以荷载分项系数           D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强度标准值除以材料分项系数</w:t>
      </w:r>
    </w:p>
    <w:p>
      <w:pPr>
        <w:spacing w:line="360" w:lineRule="auto"/>
        <w:jc w:val="left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  <w:t>19.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  <w:t>混凝土保护层起算位置是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A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受力钢筋的外边缘                B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钢筋的外边缘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C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受力钢筋的重心                  D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．</w:t>
      </w: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箍筋的重心</w:t>
      </w:r>
    </w:p>
    <w:p>
      <w:pPr>
        <w:spacing w:line="360" w:lineRule="auto"/>
        <w:jc w:val="left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  <w:t>20.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  <w:t>结构在规定的时间内，在规定的条件下，完成预定功能的能力是结构的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1"/>
          <w:szCs w:val="21"/>
          <w:lang w:val="en-US" w:eastAsia="en-US" w:bidi="ar-SA"/>
        </w:rPr>
        <w:t>A．安全性         B．适用性         C．耐久性        D．可靠性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spacing w:before="63" w:line="360" w:lineRule="auto"/>
        <w:ind w:left="2"/>
        <w:outlineLvl w:val="0"/>
        <w:rPr>
          <w:rFonts w:hint="eastAsia" w:ascii="宋体" w:hAnsi="宋体" w:eastAsia="宋体" w:cs="宋体"/>
          <w:b/>
          <w:bCs/>
          <w:spacing w:val="4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二、判断题(本大题共7小题，每小题2分，共14分。下列每小题表述正确的，在答题卡对应题号上 将A涂黑，表述错误的将B涂黑 )</w:t>
      </w:r>
    </w:p>
    <w:p>
      <w:pPr>
        <w:pStyle w:val="2"/>
        <w:spacing w:before="65" w:line="360" w:lineRule="auto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 xml:space="preserve">21. 共面三力若平衡，则此三力一定汇交于同一点。 </w:t>
      </w:r>
    </w:p>
    <w:p>
      <w:pPr>
        <w:pStyle w:val="2"/>
        <w:spacing w:before="65" w:line="360" w:lineRule="auto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22. 平面一般力系的简化结果一般是一个主矢与一个主矩。</w:t>
      </w:r>
    </w:p>
    <w:p>
      <w:pPr>
        <w:pStyle w:val="2"/>
        <w:spacing w:before="65" w:line="360" w:lineRule="auto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23. 矩形截面梁，若其截面高度和宽度都增加一倍，则其强度提高到原来的16倍。</w:t>
      </w:r>
    </w:p>
    <w:p>
      <w:pPr>
        <w:pStyle w:val="2"/>
        <w:spacing w:before="65" w:line="360" w:lineRule="auto"/>
        <w:rPr>
          <w:rFonts w:hint="eastAsia" w:ascii="宋体" w:hAnsi="宋体" w:eastAsia="宋体" w:cs="宋体"/>
          <w:spacing w:val="3"/>
          <w:sz w:val="21"/>
          <w:szCs w:val="21"/>
        </w:rPr>
      </w:pPr>
      <w:bookmarkStart w:id="1" w:name="_GoBack"/>
      <w:bookmarkEnd w:id="1"/>
      <w:r>
        <w:rPr>
          <w:rFonts w:hint="eastAsia" w:ascii="宋体" w:hAnsi="宋体" w:eastAsia="宋体" w:cs="宋体"/>
          <w:spacing w:val="3"/>
          <w:sz w:val="21"/>
          <w:szCs w:val="21"/>
        </w:rPr>
        <w:t>24. 静定结构中，所有的未知力一定能用静力平衡方程求解。</w:t>
      </w:r>
    </w:p>
    <w:p>
      <w:pPr>
        <w:pStyle w:val="2"/>
        <w:spacing w:before="133" w:line="360" w:lineRule="auto"/>
        <w:ind w:left="20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25.</w:t>
      </w:r>
      <w:r>
        <w:rPr>
          <w:rFonts w:hint="eastAsia" w:cs="宋体"/>
          <w:spacing w:val="3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sz w:val="21"/>
          <w:szCs w:val="21"/>
        </w:rPr>
        <w:t>A点坐标为(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pacing w:val="3"/>
          <w:sz w:val="21"/>
          <w:szCs w:val="21"/>
        </w:rPr>
        <w:t>、8、10)</w:t>
      </w:r>
      <w:r>
        <w:rPr>
          <w:rFonts w:hint="eastAsia" w:cs="宋体"/>
          <w:spacing w:val="3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3"/>
          <w:sz w:val="21"/>
          <w:szCs w:val="21"/>
        </w:rPr>
        <w:t>B点到H、W、V面距离分别为10、8、20</w:t>
      </w:r>
      <w:r>
        <w:rPr>
          <w:rFonts w:hint="eastAsia" w:cs="宋体"/>
          <w:spacing w:val="3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3"/>
          <w:sz w:val="21"/>
          <w:szCs w:val="21"/>
        </w:rPr>
        <w:t>则A、B两点在V面上产生重影。</w:t>
      </w:r>
    </w:p>
    <w:p>
      <w:pPr>
        <w:pStyle w:val="2"/>
        <w:spacing w:before="65" w:line="360" w:lineRule="auto"/>
        <w:ind w:left="40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pacing w:val="2"/>
          <w:sz w:val="21"/>
          <w:szCs w:val="21"/>
        </w:rPr>
        <w:t>26.</w:t>
      </w:r>
      <w:r>
        <w:rPr>
          <w:rFonts w:hint="eastAsia" w:cs="宋体"/>
          <w:spacing w:val="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sz w:val="21"/>
          <w:szCs w:val="21"/>
        </w:rPr>
        <w:t>初步设计阶段的内容包括工程施工所有专业的基本图、详图及其说明书、计算书等。</w:t>
      </w:r>
    </w:p>
    <w:p>
      <w:pPr>
        <w:pStyle w:val="2"/>
        <w:spacing w:before="133" w:line="360" w:lineRule="auto"/>
        <w:ind w:left="20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27.</w:t>
      </w:r>
      <w:r>
        <w:rPr>
          <w:rFonts w:hint="eastAsia" w:cs="宋体"/>
          <w:spacing w:val="3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sz w:val="21"/>
          <w:szCs w:val="21"/>
        </w:rPr>
        <w:t>建筑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平面图</w:t>
      </w:r>
      <w:r>
        <w:rPr>
          <w:rFonts w:hint="eastAsia" w:ascii="宋体" w:hAnsi="宋体" w:eastAsia="宋体" w:cs="宋体"/>
          <w:spacing w:val="3"/>
          <w:sz w:val="21"/>
          <w:szCs w:val="21"/>
        </w:rPr>
        <w:t>图表明了建筑物从基础到屋面的内部构造及其空间组合情况。</w:t>
      </w:r>
    </w:p>
    <w:p>
      <w:pPr>
        <w:pStyle w:val="2"/>
        <w:spacing w:before="63" w:line="360" w:lineRule="auto"/>
        <w:ind w:left="2"/>
        <w:outlineLvl w:val="0"/>
        <w:rPr>
          <w:rFonts w:hint="eastAsia" w:ascii="宋体" w:hAnsi="宋体" w:eastAsia="宋体" w:cs="宋体"/>
          <w:b/>
          <w:bCs/>
          <w:spacing w:val="4"/>
          <w:sz w:val="21"/>
          <w:szCs w:val="21"/>
        </w:rPr>
      </w:pPr>
    </w:p>
    <w:p>
      <w:pPr>
        <w:pStyle w:val="2"/>
        <w:spacing w:before="63" w:line="360" w:lineRule="auto"/>
        <w:ind w:left="2"/>
        <w:outlineLvl w:val="0"/>
        <w:rPr>
          <w:rFonts w:hint="eastAsia" w:ascii="宋体" w:hAnsi="宋体" w:eastAsia="宋体" w:cs="宋体"/>
          <w:b/>
          <w:bCs/>
          <w:spacing w:val="4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360" w:lineRule="auto"/>
        <w:ind w:left="2" w:firstLine="2811" w:firstLineChars="1000"/>
        <w:textAlignment w:val="baseline"/>
        <w:outlineLvl w:val="0"/>
        <w:rPr>
          <w:rFonts w:hint="eastAsia" w:ascii="宋体" w:hAnsi="宋体" w:eastAsia="宋体" w:cs="宋体"/>
          <w:b/>
          <w:bCs/>
          <w:spacing w:val="4"/>
          <w:sz w:val="21"/>
          <w:szCs w:val="21"/>
        </w:rPr>
      </w:pPr>
      <w:r>
        <w:rPr>
          <w:rFonts w:hint="eastAsia" w:ascii="黑体" w:hAnsi="黑体" w:eastAsia="黑体" w:cs="Arial"/>
          <w:b/>
          <w:bCs/>
          <w:snapToGrid w:val="0"/>
          <w:color w:val="000000"/>
          <w:kern w:val="0"/>
          <w:sz w:val="28"/>
          <w:szCs w:val="21"/>
          <w:lang w:val="en-US" w:eastAsia="en-US" w:bidi="ar-SA"/>
        </w:rPr>
        <w:t>第Ⅱ卷（共</w:t>
      </w:r>
      <w:r>
        <w:rPr>
          <w:rFonts w:hint="eastAsia" w:ascii="黑体" w:hAnsi="黑体" w:eastAsia="黑体" w:cs="Arial"/>
          <w:b/>
          <w:bCs/>
          <w:snapToGrid w:val="0"/>
          <w:color w:val="000000"/>
          <w:kern w:val="0"/>
          <w:sz w:val="28"/>
          <w:szCs w:val="21"/>
          <w:lang w:val="en-US" w:eastAsia="zh-CN" w:bidi="ar-SA"/>
        </w:rPr>
        <w:t>226</w:t>
      </w:r>
      <w:r>
        <w:rPr>
          <w:rFonts w:hint="eastAsia" w:ascii="黑体" w:hAnsi="黑体" w:eastAsia="黑体" w:cs="Arial"/>
          <w:b/>
          <w:bCs/>
          <w:snapToGrid w:val="0"/>
          <w:color w:val="000000"/>
          <w:kern w:val="0"/>
          <w:sz w:val="28"/>
          <w:szCs w:val="21"/>
          <w:lang w:val="en-US" w:eastAsia="en-US" w:bidi="ar-SA"/>
        </w:rPr>
        <w:t>分）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360" w:lineRule="auto"/>
        <w:ind w:left="2"/>
        <w:textAlignment w:val="baseline"/>
        <w:outlineLvl w:val="0"/>
        <w:rPr>
          <w:rFonts w:hint="eastAsia" w:ascii="宋体" w:hAnsi="宋体" w:eastAsia="宋体" w:cs="宋体"/>
          <w:b/>
          <w:bCs/>
          <w:spacing w:val="4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三、 填空题(本大题共22小题，每空2分，共60分)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360" w:lineRule="auto"/>
        <w:ind w:left="40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217805</wp:posOffset>
            </wp:positionV>
            <wp:extent cx="1476375" cy="1291590"/>
            <wp:effectExtent l="0" t="0" r="9525" b="3810"/>
            <wp:wrapTight wrapText="bothSides">
              <wp:wrapPolygon>
                <wp:start x="0" y="0"/>
                <wp:lineTo x="0" y="21345"/>
                <wp:lineTo x="21461" y="21345"/>
                <wp:lineTo x="21461" y="0"/>
                <wp:lineTo x="0" y="0"/>
              </wp:wrapPolygon>
            </wp:wrapTight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4"/>
          <w:sz w:val="21"/>
          <w:szCs w:val="21"/>
        </w:rPr>
        <w:t>28</w:t>
      </w:r>
      <w:r>
        <w:rPr>
          <w:rFonts w:hint="eastAsia" w:cs="宋体"/>
          <w:spacing w:val="4"/>
          <w:sz w:val="21"/>
          <w:szCs w:val="21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4"/>
          <w:sz w:val="21"/>
          <w:szCs w:val="21"/>
        </w:rPr>
        <w:t>如题28图所示的结构，若已知F=10</w:t>
      </w:r>
      <w:r>
        <w:rPr>
          <w:rFonts w:hint="eastAsia" w:ascii="宋体" w:hAnsi="宋体" w:eastAsia="宋体" w:cs="宋体"/>
          <w:sz w:val="21"/>
          <w:szCs w:val="21"/>
        </w:rPr>
        <w:t>kN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4"/>
          <w:sz w:val="21"/>
          <w:szCs w:val="21"/>
        </w:rPr>
        <w:t>a=1m</w:t>
      </w:r>
      <w:r>
        <w:rPr>
          <w:rFonts w:hint="eastAsia" w:cs="宋体"/>
          <w:spacing w:val="4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4"/>
          <w:sz w:val="21"/>
          <w:szCs w:val="21"/>
        </w:rPr>
        <w:t>则</w:t>
      </w:r>
      <w:r>
        <w:rPr>
          <w:rFonts w:hint="eastAsia" w:ascii="宋体" w:hAnsi="宋体" w:eastAsia="宋体" w:cs="宋体"/>
          <w:spacing w:val="4"/>
          <w:sz w:val="21"/>
          <w:szCs w:val="21"/>
          <w:lang w:val="en-US" w:eastAsia="zh-CN"/>
        </w:rPr>
        <w:t>B处的支座反力F</w:t>
      </w:r>
      <w:r>
        <w:rPr>
          <w:rFonts w:hint="eastAsia" w:ascii="宋体" w:hAnsi="宋体" w:eastAsia="宋体" w:cs="宋体"/>
          <w:spacing w:val="4"/>
          <w:sz w:val="21"/>
          <w:szCs w:val="21"/>
          <w:vertAlign w:val="subscript"/>
          <w:lang w:val="en-US" w:eastAsia="zh-CN"/>
        </w:rPr>
        <w:t>RB</w:t>
      </w:r>
      <w:r>
        <w:rPr>
          <w:rFonts w:hint="eastAsia" w:ascii="宋体" w:hAnsi="宋体" w:eastAsia="宋体" w:cs="宋体"/>
          <w:spacing w:val="3"/>
          <w:sz w:val="21"/>
          <w:szCs w:val="21"/>
        </w:rPr>
        <w:t>为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23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632460</wp:posOffset>
            </wp:positionH>
            <wp:positionV relativeFrom="page">
              <wp:posOffset>5130165</wp:posOffset>
            </wp:positionV>
            <wp:extent cx="2184400" cy="806450"/>
            <wp:effectExtent l="0" t="0" r="6350" b="12700"/>
            <wp:wrapNone/>
            <wp:docPr id="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position w:val="-34"/>
          <w:sz w:val="21"/>
          <w:szCs w:val="21"/>
          <w:lang w:val="en-US" w:eastAsia="zh-CN"/>
        </w:rPr>
        <w:t xml:space="preserve">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360" w:lineRule="auto"/>
        <w:ind w:left="870"/>
        <w:textAlignment w:val="baseline"/>
        <w:rPr>
          <w:rFonts w:hint="eastAsia" w:ascii="宋体" w:hAnsi="宋体" w:eastAsia="宋体" w:cs="宋体"/>
          <w:spacing w:val="23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360" w:lineRule="auto"/>
        <w:textAlignment w:val="baseline"/>
        <w:rPr>
          <w:rFonts w:hint="eastAsia" w:ascii="宋体" w:hAnsi="宋体" w:eastAsia="宋体" w:cs="宋体"/>
          <w:spacing w:val="23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360" w:lineRule="auto"/>
        <w:ind w:left="870"/>
        <w:textAlignment w:val="baseline"/>
        <w:rPr>
          <w:rFonts w:hint="eastAsia" w:ascii="宋体" w:hAnsi="宋体" w:eastAsia="宋体" w:cs="宋体"/>
          <w:spacing w:val="4"/>
          <w:sz w:val="21"/>
          <w:szCs w:val="21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t>题28图</w:t>
      </w:r>
      <w:r>
        <w:rPr>
          <w:rFonts w:hint="eastAsia" w:cs="宋体"/>
          <w:spacing w:val="23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</w:t>
      </w:r>
      <w:r>
        <w:rPr>
          <w:rFonts w:hint="eastAsia" w:ascii="宋体" w:hAnsi="宋体" w:eastAsia="宋体" w:cs="宋体"/>
          <w:spacing w:val="23"/>
          <w:sz w:val="21"/>
          <w:szCs w:val="21"/>
        </w:rPr>
        <w:t>题29图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pacing w:val="4"/>
          <w:sz w:val="21"/>
          <w:szCs w:val="21"/>
        </w:rPr>
        <w:t>图</w:t>
      </w:r>
      <w:r>
        <w:rPr>
          <w:rFonts w:hint="eastAsia" w:ascii="宋体" w:hAnsi="宋体" w:eastAsia="宋体" w:cs="宋体"/>
          <w:spacing w:val="4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pacing w:val="4"/>
          <w:sz w:val="21"/>
          <w:szCs w:val="21"/>
        </w:rPr>
        <w:t>所示为三个力组成的平面力系，若以坐标原点O为简化中心简化得主矢大小为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</w:rPr>
        <w:t>；简化所得主矩大小为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平面</w:t>
      </w:r>
      <w:r>
        <w:rPr>
          <w:rFonts w:hint="eastAsia" w:ascii="宋体" w:hAnsi="宋体" w:eastAsia="宋体" w:cs="宋体"/>
          <w:spacing w:val="3"/>
          <w:sz w:val="21"/>
          <w:szCs w:val="21"/>
        </w:rPr>
        <w:t>图形对于若干相互平行轴的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面积矩</w:t>
      </w:r>
      <w:r>
        <w:rPr>
          <w:rFonts w:hint="eastAsia" w:ascii="宋体" w:hAnsi="宋体" w:eastAsia="宋体" w:cs="宋体"/>
          <w:spacing w:val="3"/>
          <w:sz w:val="21"/>
          <w:szCs w:val="21"/>
        </w:rPr>
        <w:t>，其中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为零</w:t>
      </w:r>
      <w:r>
        <w:rPr>
          <w:rFonts w:hint="eastAsia" w:ascii="宋体" w:hAnsi="宋体" w:eastAsia="宋体" w:cs="宋体"/>
          <w:spacing w:val="3"/>
          <w:sz w:val="21"/>
          <w:szCs w:val="21"/>
        </w:rPr>
        <w:t>的是对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3"/>
          <w:position w:val="1"/>
          <w:sz w:val="21"/>
          <w:szCs w:val="21"/>
        </w:rPr>
        <w:t>轴的</w:t>
      </w:r>
      <w:r>
        <w:rPr>
          <w:rFonts w:hint="eastAsia" w:ascii="宋体" w:hAnsi="宋体" w:eastAsia="宋体" w:cs="宋体"/>
          <w:spacing w:val="3"/>
          <w:position w:val="1"/>
          <w:sz w:val="21"/>
          <w:szCs w:val="21"/>
          <w:lang w:val="en-US" w:eastAsia="zh-CN"/>
        </w:rPr>
        <w:t>面积</w:t>
      </w:r>
      <w:r>
        <w:rPr>
          <w:rFonts w:hint="eastAsia" w:ascii="宋体" w:hAnsi="宋体" w:eastAsia="宋体" w:cs="宋体"/>
          <w:spacing w:val="2"/>
          <w:position w:val="1"/>
          <w:sz w:val="21"/>
          <w:szCs w:val="21"/>
        </w:rPr>
        <w:t>矩。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1"/>
          <w:szCs w:val="21"/>
          <w:lang w:val="en-US" w:eastAsia="en-US" w:bidi="ar-SA"/>
        </w:rPr>
        <w:t>如图所示刚架，1-1截面的剪力</w:t>
      </w:r>
      <w:r>
        <w:rPr>
          <w:rFonts w:hint="eastAsia" w:ascii="宋体" w:hAnsi="宋体" w:eastAsia="宋体" w:cs="宋体"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S1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，弯矩M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34925</wp:posOffset>
            </wp:positionV>
            <wp:extent cx="2527300" cy="1304925"/>
            <wp:effectExtent l="0" t="0" r="635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2132965" cy="1339850"/>
            <wp:effectExtent l="0" t="0" r="635" b="12700"/>
            <wp:docPr id="25" name="图片 25" descr="C:\Users\111\Documents\Tencent Files\602856582\Image\C2C\U))43Q7AJIRP2${K0CHFM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11\Documents\Tencent Files\602856582\Image\C2C\U))43Q7AJIRP2${K0CHFM2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428" cy="134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360" w:lineRule="auto"/>
        <w:ind w:left="187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t>题31图</w:t>
      </w:r>
      <w:r>
        <w:rPr>
          <w:rFonts w:hint="eastAsia" w:ascii="宋体" w:hAnsi="宋体" w:eastAsia="宋体" w:cs="宋体"/>
          <w:spacing w:val="2"/>
          <w:sz w:val="21"/>
          <w:szCs w:val="21"/>
        </w:rPr>
        <w:t xml:space="preserve">      </w:t>
      </w:r>
      <w:r>
        <w:rPr>
          <w:rFonts w:hint="eastAsia" w:cs="宋体"/>
          <w:spacing w:val="2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pacing w:val="2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pacing w:val="23"/>
          <w:sz w:val="21"/>
          <w:szCs w:val="21"/>
        </w:rPr>
        <w:t>题32图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pacing w:val="-5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1"/>
          <w:szCs w:val="21"/>
          <w:lang w:val="en-US" w:eastAsia="en-US" w:bidi="ar-SA"/>
        </w:rPr>
        <w:t>如图所示桁架，节间长和桁高均为1m,则杆1的轴力为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en-US" w:bidi="ar-SA"/>
        </w:rPr>
        <w:t>杆2的轴力为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1"/>
          <w:szCs w:val="21"/>
          <w:lang w:val="en-US" w:eastAsia="en-US" w:bidi="ar-SA"/>
        </w:rPr>
        <w:t>33. 从结构的受力分析出发，合理的结构应是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1"/>
          <w:szCs w:val="21"/>
          <w:lang w:val="en-US" w:eastAsia="en-US" w:bidi="ar-SA"/>
        </w:rPr>
        <w:t>结构。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7"/>
          <w:sz w:val="21"/>
          <w:szCs w:val="21"/>
        </w:rPr>
        <w:t>34.</w:t>
      </w:r>
      <w:r>
        <w:rPr>
          <w:rFonts w:hint="eastAsia" w:cs="宋体"/>
          <w:spacing w:val="-7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7"/>
          <w:sz w:val="21"/>
          <w:szCs w:val="21"/>
          <w:lang w:val="en-US" w:eastAsia="zh-CN"/>
        </w:rPr>
        <w:t>砖墙用皮数杆一般以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8"/>
          <w:position w:val="1"/>
          <w:sz w:val="21"/>
          <w:szCs w:val="21"/>
          <w:lang w:val="en-US" w:eastAsia="zh-CN"/>
        </w:rPr>
        <w:t>进行制作</w:t>
      </w:r>
      <w:r>
        <w:rPr>
          <w:rFonts w:hint="eastAsia" w:ascii="宋体" w:hAnsi="宋体" w:eastAsia="宋体" w:cs="宋体"/>
          <w:spacing w:val="-8"/>
          <w:position w:val="1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360" w:lineRule="auto"/>
        <w:textAlignment w:val="baseline"/>
        <w:rPr>
          <w:rFonts w:hint="eastAsia" w:ascii="宋体" w:hAnsi="宋体" w:eastAsia="宋体" w:cs="宋体"/>
          <w:spacing w:val="1"/>
          <w:sz w:val="21"/>
          <w:szCs w:val="21"/>
        </w:rPr>
      </w:pPr>
      <w:r>
        <w:rPr>
          <w:rFonts w:hint="eastAsia" w:ascii="宋体" w:hAnsi="宋体" w:eastAsia="宋体" w:cs="宋体"/>
          <w:spacing w:val="2"/>
          <w:sz w:val="21"/>
          <w:szCs w:val="21"/>
        </w:rPr>
        <w:t>35.</w:t>
      </w:r>
      <w:r>
        <w:rPr>
          <w:rFonts w:hint="eastAsia" w:cs="宋体"/>
          <w:spacing w:val="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1"/>
          <w:szCs w:val="21"/>
          <w:lang w:val="en-US" w:eastAsia="zh-CN"/>
        </w:rPr>
        <w:t>梁或梁垫下及其左右各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2"/>
          <w:sz w:val="21"/>
          <w:szCs w:val="21"/>
        </w:rPr>
        <w:t>范围内不得预留脚</w:t>
      </w:r>
      <w:r>
        <w:rPr>
          <w:rFonts w:hint="eastAsia" w:ascii="宋体" w:hAnsi="宋体" w:eastAsia="宋体" w:cs="宋体"/>
          <w:spacing w:val="1"/>
          <w:sz w:val="21"/>
          <w:szCs w:val="21"/>
        </w:rPr>
        <w:t>手眼。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360" w:lineRule="auto"/>
        <w:textAlignment w:val="baseline"/>
        <w:rPr>
          <w:rFonts w:hint="eastAsia" w:ascii="宋体" w:hAnsi="宋体" w:eastAsia="宋体" w:cs="宋体"/>
          <w:spacing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1"/>
          <w:position w:val="-1"/>
          <w:sz w:val="21"/>
          <w:szCs w:val="21"/>
        </w:rPr>
        <w:t>36.</w:t>
      </w:r>
      <w:r>
        <w:rPr>
          <w:rFonts w:hint="eastAsia" w:cs="宋体"/>
          <w:spacing w:val="1"/>
          <w:position w:val="-1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1"/>
          <w:szCs w:val="21"/>
          <w:lang w:val="en-US" w:eastAsia="zh-CN"/>
        </w:rPr>
        <w:t>一般规定混凝土强度达到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2"/>
          <w:sz w:val="21"/>
          <w:szCs w:val="21"/>
          <w:lang w:val="en-US" w:eastAsia="zh-CN"/>
        </w:rPr>
        <w:t xml:space="preserve">MPa时，可拆除侧模板。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360" w:lineRule="auto"/>
        <w:ind w:right="564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2"/>
          <w:sz w:val="21"/>
          <w:szCs w:val="21"/>
        </w:rPr>
        <w:t>37.</w:t>
      </w:r>
      <w:r>
        <w:rPr>
          <w:rFonts w:hint="eastAsia" w:cs="宋体"/>
          <w:spacing w:val="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1"/>
          <w:szCs w:val="21"/>
          <w:lang w:val="en-US" w:eastAsia="zh-CN"/>
        </w:rPr>
        <w:t>防水混凝土应用机械搅拌，搅拌时间不得少于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2"/>
          <w:sz w:val="21"/>
          <w:szCs w:val="21"/>
          <w:lang w:val="en-US" w:eastAsia="zh-CN"/>
        </w:rPr>
        <w:t>min。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4"/>
          <w:sz w:val="21"/>
          <w:szCs w:val="21"/>
        </w:rPr>
        <w:t>3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1"/>
          <w:szCs w:val="21"/>
          <w:lang w:val="en-US" w:eastAsia="zh-CN" w:bidi="ar-SA"/>
        </w:rPr>
        <w:t>8. 某工程混凝土实验室配合比1:2.4:4.46，砂石含水率分别为3%和1%，则混凝土的施工配合比为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1"/>
          <w:szCs w:val="21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5"/>
          <w:position w:val="-1"/>
          <w:sz w:val="21"/>
          <w:szCs w:val="21"/>
        </w:rPr>
        <w:t>39.</w:t>
      </w:r>
      <w:r>
        <w:rPr>
          <w:rFonts w:hint="eastAsia" w:cs="宋体"/>
          <w:spacing w:val="-5"/>
          <w:position w:val="-1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5"/>
          <w:position w:val="-1"/>
          <w:sz w:val="21"/>
          <w:szCs w:val="21"/>
          <w:lang w:val="en-US" w:eastAsia="zh-CN"/>
        </w:rPr>
        <w:t>楼梯施工缝应</w:t>
      </w:r>
      <w:r>
        <w:rPr>
          <w:rFonts w:hint="eastAsia" w:ascii="宋体" w:hAnsi="宋体" w:eastAsia="宋体" w:cs="宋体"/>
          <w:spacing w:val="-5"/>
          <w:position w:val="-1"/>
          <w:sz w:val="21"/>
          <w:szCs w:val="21"/>
        </w:rPr>
        <w:t>留在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5"/>
          <w:position w:val="2"/>
          <w:sz w:val="21"/>
          <w:szCs w:val="21"/>
          <w:lang w:val="en-US" w:eastAsia="zh-CN"/>
        </w:rPr>
        <w:t>的范围内</w:t>
      </w:r>
      <w:r>
        <w:rPr>
          <w:rFonts w:hint="eastAsia" w:ascii="宋体" w:hAnsi="宋体" w:eastAsia="宋体" w:cs="宋体"/>
          <w:spacing w:val="-5"/>
          <w:position w:val="2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40.</w:t>
      </w:r>
      <w:r>
        <w:rPr>
          <w:rFonts w:hint="eastAsia" w:cs="宋体"/>
          <w:spacing w:val="-4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振捣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器，适用于振捣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zh-CN"/>
        </w:rPr>
        <w:t>基础、柱、梁、墙等构件及大型设备基础等大体积混凝土结构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360" w:lineRule="auto"/>
        <w:ind w:left="40" w:right="1127" w:hanging="10"/>
        <w:textAlignment w:val="baseline"/>
        <w:rPr>
          <w:rFonts w:hint="eastAsia" w:ascii="宋体" w:hAnsi="宋体" w:eastAsia="宋体" w:cs="宋体"/>
          <w:spacing w:val="4"/>
          <w:position w:val="2"/>
          <w:sz w:val="21"/>
          <w:szCs w:val="21"/>
        </w:rPr>
      </w:pPr>
      <w:r>
        <w:rPr>
          <w:rFonts w:hint="eastAsia" w:ascii="宋体" w:hAnsi="宋体" w:eastAsia="宋体" w:cs="宋体"/>
          <w:spacing w:val="5"/>
          <w:sz w:val="21"/>
          <w:szCs w:val="21"/>
        </w:rPr>
        <w:t>41.</w:t>
      </w:r>
      <w:r>
        <w:rPr>
          <w:rFonts w:hint="eastAsia" w:cs="宋体"/>
          <w:spacing w:val="5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5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spacing w:val="5"/>
          <w:sz w:val="21"/>
          <w:szCs w:val="21"/>
        </w:rPr>
        <w:t>混凝土</w:t>
      </w:r>
      <w:r>
        <w:rPr>
          <w:rFonts w:hint="eastAsia" w:ascii="宋体" w:hAnsi="宋体" w:eastAsia="宋体" w:cs="宋体"/>
          <w:spacing w:val="5"/>
          <w:sz w:val="21"/>
          <w:szCs w:val="21"/>
          <w:lang w:val="en-US" w:eastAsia="zh-CN"/>
        </w:rPr>
        <w:t>浇筑完毕后，应在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4"/>
          <w:position w:val="2"/>
          <w:sz w:val="21"/>
          <w:szCs w:val="21"/>
          <w:lang w:val="en-US" w:eastAsia="zh-CN"/>
        </w:rPr>
        <w:t>以内加以覆盖和浇水进行养护</w:t>
      </w:r>
      <w:r>
        <w:rPr>
          <w:rFonts w:hint="eastAsia" w:ascii="宋体" w:hAnsi="宋体" w:eastAsia="宋体" w:cs="宋体"/>
          <w:spacing w:val="4"/>
          <w:position w:val="2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360" w:lineRule="auto"/>
        <w:ind w:right="1127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"/>
          <w:sz w:val="21"/>
          <w:szCs w:val="21"/>
        </w:rPr>
        <w:t>42.</w:t>
      </w:r>
      <w:r>
        <w:rPr>
          <w:rFonts w:hint="eastAsia" w:cs="宋体"/>
          <w:spacing w:val="1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1"/>
          <w:szCs w:val="21"/>
        </w:rPr>
        <w:t>最</w:t>
      </w:r>
      <w:r>
        <w:rPr>
          <w:rFonts w:hint="eastAsia" w:ascii="宋体" w:hAnsi="宋体" w:eastAsia="宋体" w:cs="宋体"/>
          <w:spacing w:val="1"/>
          <w:sz w:val="21"/>
          <w:szCs w:val="21"/>
          <w:lang w:val="en-US" w:eastAsia="zh-CN"/>
        </w:rPr>
        <w:t>终</w:t>
      </w:r>
      <w:r>
        <w:rPr>
          <w:rFonts w:hint="eastAsia" w:ascii="宋体" w:hAnsi="宋体" w:eastAsia="宋体" w:cs="宋体"/>
          <w:spacing w:val="1"/>
          <w:sz w:val="21"/>
          <w:szCs w:val="21"/>
        </w:rPr>
        <w:t>可松性系数</w:t>
      </w:r>
      <w:r>
        <w:rPr>
          <w:rFonts w:hint="eastAsia" w:ascii="宋体" w:hAnsi="宋体" w:eastAsia="宋体" w:cs="宋体"/>
          <w:spacing w:val="1"/>
          <w:sz w:val="21"/>
          <w:szCs w:val="21"/>
          <w:lang w:val="en-US" w:eastAsia="zh-CN"/>
        </w:rPr>
        <w:t>供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8"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7"/>
          <w:sz w:val="21"/>
          <w:szCs w:val="21"/>
        </w:rPr>
        <w:t>43.</w:t>
      </w:r>
      <w:r>
        <w:rPr>
          <w:rFonts w:hint="eastAsia" w:cs="宋体"/>
          <w:spacing w:val="-7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7"/>
          <w:sz w:val="21"/>
          <w:szCs w:val="21"/>
          <w:lang w:val="en-US" w:eastAsia="zh-CN"/>
        </w:rPr>
        <w:t>井点管距离基坑壁一般为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8"/>
          <w:sz w:val="21"/>
          <w:szCs w:val="21"/>
          <w:u w:val="none" w:color="auto"/>
          <w:lang w:eastAsia="zh-CN"/>
        </w:rPr>
        <w:t>，</w:t>
      </w:r>
      <w:r>
        <w:rPr>
          <w:rFonts w:hint="eastAsia" w:ascii="宋体" w:hAnsi="宋体" w:eastAsia="宋体" w:cs="宋体"/>
          <w:spacing w:val="-8"/>
          <w:sz w:val="21"/>
          <w:szCs w:val="21"/>
          <w:u w:val="none" w:color="auto"/>
          <w:lang w:val="en-US" w:eastAsia="zh-CN"/>
        </w:rPr>
        <w:t>以防止局部发生漏气</w:t>
      </w:r>
      <w:r>
        <w:rPr>
          <w:rFonts w:hint="eastAsia" w:ascii="宋体" w:hAnsi="宋体" w:eastAsia="宋体" w:cs="宋体"/>
          <w:spacing w:val="-8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2"/>
          <w:sz w:val="21"/>
          <w:szCs w:val="21"/>
        </w:rPr>
        <w:t>44</w:t>
      </w:r>
      <w:r>
        <w:rPr>
          <w:rFonts w:hint="eastAsia" w:ascii="宋体" w:hAnsi="宋体" w:eastAsia="宋体" w:cs="宋体"/>
          <w:spacing w:val="-7"/>
          <w:sz w:val="21"/>
          <w:szCs w:val="21"/>
        </w:rPr>
        <w:t>.</w:t>
      </w:r>
      <w:r>
        <w:rPr>
          <w:rFonts w:hint="eastAsia" w:cs="宋体"/>
          <w:spacing w:val="-7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7"/>
          <w:sz w:val="21"/>
          <w:szCs w:val="21"/>
        </w:rPr>
        <w:t>抹灰工程按使用材料和装饰效果分为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7"/>
          <w:sz w:val="21"/>
          <w:szCs w:val="21"/>
        </w:rPr>
        <w:t>和装饰抹灰。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"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6"/>
          <w:sz w:val="21"/>
          <w:szCs w:val="21"/>
        </w:rPr>
        <w:t>45.</w:t>
      </w:r>
      <w:r>
        <w:rPr>
          <w:rFonts w:hint="eastAsia" w:cs="宋体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根据刚性防水屋面规定，水泥砂浆防水层不小于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5"/>
          <w:sz w:val="21"/>
          <w:szCs w:val="21"/>
        </w:rPr>
        <w:t>46.</w:t>
      </w:r>
      <w:r>
        <w:rPr>
          <w:rFonts w:hint="eastAsia" w:cs="宋体"/>
          <w:spacing w:val="-5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铺贴多跨和高低跨的房屋卷材防水层时，应按</w:t>
      </w:r>
      <w:r>
        <w:rPr>
          <w:rFonts w:hint="eastAsia" w:ascii="宋体" w:hAnsi="宋体" w:eastAsia="宋体" w:cs="宋体"/>
          <w:spacing w:val="-8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的顺序进行。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-8"/>
          <w:sz w:val="21"/>
          <w:szCs w:val="21"/>
        </w:rPr>
        <w:t>47.</w:t>
      </w:r>
      <w:r>
        <w:rPr>
          <w:rFonts w:hint="eastAsia" w:cs="宋体"/>
          <w:spacing w:val="-8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1"/>
          <w:szCs w:val="21"/>
        </w:rPr>
        <w:t>采用</w:t>
      </w:r>
      <w:r>
        <w:rPr>
          <w:rFonts w:hint="eastAsia" w:ascii="宋体" w:hAnsi="宋体" w:eastAsia="宋体" w:cs="宋体"/>
          <w:spacing w:val="-8"/>
          <w:sz w:val="21"/>
          <w:szCs w:val="21"/>
          <w:lang w:val="en-US" w:eastAsia="zh-CN"/>
        </w:rPr>
        <w:t>预应力</w:t>
      </w:r>
      <w:r>
        <w:rPr>
          <w:rFonts w:hint="eastAsia" w:ascii="宋体" w:hAnsi="宋体" w:eastAsia="宋体" w:cs="宋体"/>
          <w:spacing w:val="-8"/>
          <w:sz w:val="21"/>
          <w:szCs w:val="21"/>
        </w:rPr>
        <w:t>钢筋时，混凝土强度等级不应低于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none" w:color="auto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48.</w:t>
      </w:r>
      <w:r>
        <w:rPr>
          <w:rFonts w:hint="eastAsia" w:cs="宋体"/>
          <w:spacing w:val="-4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当梁的剪跨比λ&lt;1或梁的箍筋配置过多、过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密时，常发</w:t>
      </w:r>
      <w:r>
        <w:rPr>
          <w:rFonts w:hint="eastAsia" w:ascii="宋体" w:hAnsi="宋体" w:eastAsia="宋体" w:cs="宋体"/>
          <w:spacing w:val="-5"/>
          <w:sz w:val="21"/>
          <w:szCs w:val="21"/>
          <w:u w:val="none" w:color="auto"/>
        </w:rPr>
        <w:t>生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破坏。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49.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对照所给建筑平面图完成下列空格：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1）根据房屋的朝向可知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轴在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轴的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2）室内地坪的标高为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3）房屋的总长为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3"/>
          <w:position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position w:val="-4"/>
          <w:sz w:val="21"/>
          <w:szCs w:val="21"/>
          <w:u w:val="single" w:color="auto"/>
        </w:rPr>
        <w:t xml:space="preserve">  ▲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cs="宋体"/>
          <w:spacing w:val="10"/>
          <w:position w:val="-4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position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74"/>
          <w:sz w:val="21"/>
          <w:szCs w:val="21"/>
          <w:lang w:val="en-US" w:eastAsia="zh-CN"/>
        </w:rPr>
        <w:t>m  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4）散水的宽度为</w:t>
      </w:r>
      <w:r>
        <w:rPr>
          <w:rFonts w:hint="eastAsia" w:ascii="宋体" w:hAnsi="宋体" w:eastAsia="宋体" w:cs="宋体"/>
          <w:spacing w:val="-5"/>
          <w:sz w:val="21"/>
          <w:szCs w:val="21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-9"/>
          <w:sz w:val="21"/>
          <w:szCs w:val="21"/>
          <w:u w:val="single" w:color="auto"/>
        </w:rPr>
        <w:t>▲</w:t>
      </w:r>
      <w:r>
        <w:rPr>
          <w:rFonts w:hint="eastAsia" w:ascii="宋体" w:hAnsi="宋体" w:eastAsia="宋体" w:cs="宋体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5"/>
          <w:sz w:val="21"/>
          <w:szCs w:val="21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-5"/>
          <w:sz w:val="21"/>
          <w:szCs w:val="21"/>
          <w:u w:val="none" w:color="auto"/>
          <w:lang w:val="en-US" w:eastAsia="zh-CN"/>
        </w:rPr>
        <w:t>m</w:t>
      </w:r>
      <w:r>
        <w:rPr>
          <w:rFonts w:hint="eastAsia"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5）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  <w:t>横向定位轴线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有</w:t>
      </w:r>
      <w:r>
        <w:rPr>
          <w:rFonts w:hint="eastAsia" w:ascii="宋体" w:hAnsi="宋体" w:eastAsia="宋体" w:cs="宋体"/>
          <w:spacing w:val="-5"/>
          <w:sz w:val="21"/>
          <w:szCs w:val="21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-9"/>
          <w:sz w:val="21"/>
          <w:szCs w:val="21"/>
          <w:u w:val="single" w:color="auto"/>
        </w:rPr>
        <w:t>▲</w:t>
      </w:r>
      <w:r>
        <w:rPr>
          <w:rFonts w:hint="eastAsia" w:ascii="宋体" w:hAnsi="宋体" w:eastAsia="宋体" w:cs="宋体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5"/>
          <w:sz w:val="21"/>
          <w:szCs w:val="21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5"/>
          <w:sz w:val="21"/>
          <w:szCs w:val="21"/>
          <w:u w:val="none" w:color="auto"/>
          <w:lang w:val="en-US" w:eastAsia="zh-CN"/>
        </w:rPr>
        <w:t>根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6）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—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剖面的剖视方向为</w:t>
      </w:r>
      <w:r>
        <w:rPr>
          <w:rFonts w:hint="eastAsia" w:ascii="宋体" w:hAnsi="宋体" w:eastAsia="宋体" w:cs="宋体"/>
          <w:spacing w:val="-5"/>
          <w:sz w:val="21"/>
          <w:szCs w:val="21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-9"/>
          <w:sz w:val="21"/>
          <w:szCs w:val="21"/>
          <w:u w:val="single" w:color="auto"/>
        </w:rPr>
        <w:t>▲</w:t>
      </w:r>
      <w:r>
        <w:rPr>
          <w:rFonts w:hint="eastAsia" w:ascii="宋体" w:hAnsi="宋体" w:eastAsia="宋体" w:cs="宋体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5"/>
          <w:sz w:val="21"/>
          <w:szCs w:val="21"/>
          <w:u w:val="single" w:color="auto"/>
        </w:rPr>
        <w:t xml:space="preserve">    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15" w:firstLineChars="150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59690</wp:posOffset>
            </wp:positionV>
            <wp:extent cx="4286885" cy="2858770"/>
            <wp:effectExtent l="0" t="0" r="18415" b="1778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285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15" w:firstLineChars="15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360" w:lineRule="auto"/>
        <w:jc w:val="center"/>
        <w:textAlignment w:val="baseline"/>
        <w:rPr>
          <w:rFonts w:hint="eastAsia" w:ascii="宋体" w:hAnsi="宋体" w:eastAsia="宋体" w:cs="宋体"/>
          <w:spacing w:val="24"/>
          <w:sz w:val="21"/>
          <w:szCs w:val="21"/>
          <w:u w:val="single" w:color="auto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360" w:lineRule="auto"/>
        <w:jc w:val="center"/>
        <w:textAlignment w:val="baseline"/>
        <w:rPr>
          <w:rFonts w:hint="eastAsia" w:ascii="宋体" w:hAnsi="宋体" w:eastAsia="宋体" w:cs="宋体"/>
          <w:spacing w:val="24"/>
          <w:sz w:val="21"/>
          <w:szCs w:val="21"/>
          <w:u w:val="single" w:color="auto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360" w:lineRule="auto"/>
        <w:jc w:val="center"/>
        <w:textAlignment w:val="baseline"/>
        <w:rPr>
          <w:rFonts w:hint="eastAsia" w:ascii="宋体" w:hAnsi="宋体" w:eastAsia="宋体" w:cs="宋体"/>
          <w:spacing w:val="24"/>
          <w:sz w:val="21"/>
          <w:szCs w:val="21"/>
          <w:u w:val="single" w:color="auto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360" w:lineRule="auto"/>
        <w:jc w:val="center"/>
        <w:textAlignment w:val="baseline"/>
        <w:rPr>
          <w:rFonts w:hint="eastAsia" w:ascii="宋体" w:hAnsi="宋体" w:eastAsia="宋体" w:cs="宋体"/>
          <w:spacing w:val="24"/>
          <w:sz w:val="21"/>
          <w:szCs w:val="21"/>
          <w:u w:val="single" w:color="auto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360" w:lineRule="auto"/>
        <w:jc w:val="center"/>
        <w:textAlignment w:val="baseline"/>
        <w:rPr>
          <w:rFonts w:hint="eastAsia" w:ascii="宋体" w:hAnsi="宋体" w:eastAsia="宋体" w:cs="宋体"/>
          <w:spacing w:val="24"/>
          <w:sz w:val="21"/>
          <w:szCs w:val="21"/>
          <w:u w:val="single" w:color="auto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360" w:lineRule="auto"/>
        <w:jc w:val="center"/>
        <w:textAlignment w:val="baseline"/>
        <w:rPr>
          <w:rFonts w:hint="eastAsia" w:ascii="宋体" w:hAnsi="宋体" w:eastAsia="宋体" w:cs="宋体"/>
          <w:spacing w:val="24"/>
          <w:sz w:val="21"/>
          <w:szCs w:val="21"/>
          <w:u w:val="single" w:color="auto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240" w:lineRule="auto"/>
        <w:jc w:val="both"/>
        <w:textAlignment w:val="baseline"/>
        <w:rPr>
          <w:rFonts w:hint="eastAsia" w:ascii="宋体" w:hAnsi="宋体" w:eastAsia="宋体" w:cs="宋体"/>
          <w:spacing w:val="24"/>
          <w:sz w:val="21"/>
          <w:szCs w:val="21"/>
          <w:u w:val="single" w:color="auto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872" w:firstLineChars="1600"/>
        <w:textAlignment w:val="baseline"/>
        <w:rPr>
          <w:rFonts w:hint="eastAsia" w:ascii="宋体" w:hAnsi="宋体" w:eastAsia="宋体" w:cs="宋体"/>
          <w:b/>
          <w:bCs/>
          <w:spacing w:val="4"/>
          <w:sz w:val="21"/>
          <w:szCs w:val="21"/>
        </w:rPr>
      </w:pPr>
      <w:r>
        <w:rPr>
          <w:rFonts w:hint="eastAsia" w:ascii="宋体" w:hAnsi="宋体" w:eastAsia="宋体" w:cs="宋体"/>
          <w:spacing w:val="16"/>
          <w:sz w:val="21"/>
          <w:szCs w:val="21"/>
        </w:rPr>
        <w:t>题49图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360" w:lineRule="auto"/>
        <w:ind w:left="2"/>
        <w:textAlignment w:val="baseline"/>
        <w:outlineLvl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四、简答题(本大题共4小题，每小题4分，共16分)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-7"/>
          <w:kern w:val="0"/>
          <w:sz w:val="21"/>
          <w:szCs w:val="21"/>
          <w:lang w:val="en-US" w:eastAsia="en-US" w:bidi="ar-SA"/>
        </w:rPr>
        <w:t>50.</w:t>
      </w:r>
      <w:r>
        <w:rPr>
          <w:rFonts w:hint="eastAsia" w:ascii="宋体" w:hAnsi="宋体" w:eastAsia="宋体" w:cs="宋体"/>
          <w:snapToGrid w:val="0"/>
          <w:color w:val="000000"/>
          <w:spacing w:val="-7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7"/>
          <w:kern w:val="0"/>
          <w:sz w:val="21"/>
          <w:szCs w:val="21"/>
          <w:lang w:val="en-US" w:eastAsia="en-US" w:bidi="ar-SA"/>
        </w:rPr>
        <w:t>模板的拆除日期取决于哪些因素？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1"/>
          <w:szCs w:val="21"/>
        </w:rPr>
        <w:t>51.</w:t>
      </w:r>
      <w:r>
        <w:rPr>
          <w:rFonts w:hint="eastAsia" w:cs="宋体"/>
          <w:spacing w:val="-7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钢筋混凝土受弯构件正截面有哪几种破坏形式？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按什么标准进行分类？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360" w:lineRule="auto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52.</w:t>
      </w:r>
      <w:r>
        <w:rPr>
          <w:rFonts w:hint="eastAsia" w:cs="宋体"/>
          <w:spacing w:val="-4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结构的极限状态分为几类</w:t>
      </w:r>
      <w:r>
        <w:rPr>
          <w:rFonts w:hint="eastAsia" w:ascii="宋体" w:hAnsi="宋体" w:eastAsia="宋体" w:cs="宋体"/>
          <w:spacing w:val="-5"/>
          <w:sz w:val="21"/>
          <w:szCs w:val="21"/>
          <w:vertAlign w:val="baseline"/>
          <w:lang w:val="en-US" w:eastAsia="zh-CN"/>
        </w:rPr>
        <w:t>？哪种极限状态的可靠度水平最高？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footerReference r:id="rId5" w:type="default"/>
          <w:pgSz w:w="10490" w:h="14740"/>
          <w:pgMar w:top="669" w:right="480" w:bottom="882" w:left="970" w:header="0" w:footer="656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pacing w:val="-7"/>
          <w:sz w:val="21"/>
          <w:szCs w:val="21"/>
        </w:rPr>
        <w:t>53.</w:t>
      </w:r>
      <w:r>
        <w:rPr>
          <w:rFonts w:hint="eastAsia" w:cs="宋体"/>
          <w:spacing w:val="-7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钢筋混凝土矩形截面简支梁，在进行斜截面设计时，当其满足什么条件时需按构造要求配置箍筋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?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360" w:lineRule="auto"/>
        <w:textAlignment w:val="baseline"/>
        <w:outlineLvl w:val="0"/>
        <w:rPr>
          <w:rFonts w:hint="eastAsia" w:ascii="宋体" w:hAnsi="宋体" w:eastAsia="宋体" w:cs="宋体"/>
          <w:b/>
          <w:bCs/>
          <w:spacing w:val="4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五、计算题(本大题共7小题，共90分，要有解题步骤，按步骤给分)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276860</wp:posOffset>
            </wp:positionV>
            <wp:extent cx="2188210" cy="1336675"/>
            <wp:effectExtent l="0" t="0" r="2540" b="15875"/>
            <wp:wrapSquare wrapText="bothSides"/>
            <wp:docPr id="1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54.</w:t>
      </w:r>
      <w:r>
        <w:rPr>
          <w:rFonts w:hint="eastAsia" w:ascii="宋体" w:hAnsi="宋体" w:eastAsia="宋体" w:cs="宋体"/>
          <w:sz w:val="21"/>
          <w:szCs w:val="21"/>
        </w:rPr>
        <w:t>（本题12分）图示结构中，</w:t>
      </w:r>
      <w:r>
        <w:rPr>
          <w:rFonts w:hint="eastAsia" w:ascii="宋体" w:hAnsi="宋体" w:eastAsia="宋体" w:cs="宋体"/>
          <w:i/>
          <w:sz w:val="21"/>
          <w:szCs w:val="21"/>
        </w:rPr>
        <w:t>M</w:t>
      </w:r>
      <w:r>
        <w:rPr>
          <w:rFonts w:hint="eastAsia" w:ascii="宋体" w:hAnsi="宋体" w:eastAsia="宋体" w:cs="宋体"/>
          <w:i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=20kN·m，</w:t>
      </w:r>
      <w:r>
        <w:rPr>
          <w:rFonts w:hint="eastAsia" w:ascii="宋体" w:hAnsi="宋体" w:eastAsia="宋体" w:cs="宋体"/>
          <w:i/>
          <w:sz w:val="21"/>
          <w:szCs w:val="21"/>
        </w:rPr>
        <w:t xml:space="preserve">F </w:t>
      </w:r>
      <w:r>
        <w:rPr>
          <w:rFonts w:hint="eastAsia" w:ascii="宋体" w:hAnsi="宋体" w:eastAsia="宋体" w:cs="宋体"/>
          <w:sz w:val="21"/>
          <w:szCs w:val="21"/>
        </w:rPr>
        <w:t>=10kN，</w:t>
      </w:r>
      <w:r>
        <w:rPr>
          <w:rFonts w:hint="eastAsia" w:ascii="宋体" w:hAnsi="宋体" w:eastAsia="宋体" w:cs="宋体"/>
          <w:i/>
          <w:sz w:val="21"/>
          <w:szCs w:val="21"/>
        </w:rPr>
        <w:t xml:space="preserve">a </w:t>
      </w:r>
      <w:r>
        <w:rPr>
          <w:rFonts w:hint="eastAsia" w:ascii="宋体" w:hAnsi="宋体" w:eastAsia="宋体" w:cs="宋体"/>
          <w:sz w:val="21"/>
          <w:szCs w:val="21"/>
        </w:rPr>
        <w:t>=1m。求支座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的反力。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360" w:lineRule="auto"/>
        <w:ind w:left="1000"/>
        <w:textAlignment w:val="baseline"/>
        <w:rPr>
          <w:rFonts w:hint="eastAsia" w:ascii="宋体" w:hAnsi="宋体" w:eastAsia="宋体" w:cs="宋体"/>
          <w:spacing w:val="-6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360" w:lineRule="auto"/>
        <w:ind w:left="1000"/>
        <w:textAlignment w:val="baseline"/>
        <w:rPr>
          <w:rFonts w:hint="eastAsia" w:ascii="宋体" w:hAnsi="宋体" w:eastAsia="宋体" w:cs="宋体"/>
          <w:spacing w:val="-6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360" w:lineRule="auto"/>
        <w:textAlignment w:val="baseline"/>
        <w:rPr>
          <w:rFonts w:hint="eastAsia" w:ascii="宋体" w:hAnsi="宋体" w:eastAsia="宋体" w:cs="宋体"/>
          <w:spacing w:val="-6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textAlignment w:val="baseline"/>
        <w:rPr>
          <w:rFonts w:hint="eastAsia" w:ascii="宋体" w:hAnsi="宋体" w:eastAsia="宋体" w:cs="宋体"/>
          <w:spacing w:val="-6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360" w:lineRule="auto"/>
        <w:ind w:firstLine="1980" w:firstLineChars="1000"/>
        <w:textAlignment w:val="baseline"/>
        <w:rPr>
          <w:rFonts w:hint="eastAsia" w:ascii="宋体" w:hAnsi="宋体" w:eastAsia="宋体" w:cs="宋体"/>
          <w:spacing w:val="-6"/>
          <w:sz w:val="21"/>
          <w:szCs w:val="21"/>
        </w:rPr>
      </w:pPr>
      <w:r>
        <w:rPr>
          <w:rFonts w:hint="eastAsia" w:ascii="宋体" w:hAnsi="宋体" w:eastAsia="宋体" w:cs="宋体"/>
          <w:spacing w:val="-6"/>
          <w:sz w:val="21"/>
          <w:szCs w:val="21"/>
        </w:rPr>
        <w:t>题54图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5"/>
          <w:sz w:val="21"/>
          <w:szCs w:val="21"/>
        </w:rPr>
        <w:t>55.(13分)如题55图所示结构中，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两根水平杆</w:t>
      </w:r>
      <w:r>
        <w:rPr>
          <w:rFonts w:hint="eastAsia" w:ascii="宋体" w:hAnsi="宋体" w:eastAsia="宋体" w:cs="宋体"/>
          <w:sz w:val="21"/>
          <w:szCs w:val="21"/>
        </w:rPr>
        <w:t>AC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CD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皆为刚杆，</w:t>
      </w:r>
      <w:r>
        <w:rPr>
          <w:rFonts w:hint="eastAsia" w:ascii="宋体" w:hAnsi="宋体" w:eastAsia="宋体" w:cs="宋体"/>
          <w:spacing w:val="14"/>
          <w:sz w:val="21"/>
          <w:szCs w:val="21"/>
          <w:lang w:val="en-US" w:eastAsia="zh-CN"/>
        </w:rPr>
        <w:t>已知两杆弹性模量均为2×10</w:t>
      </w:r>
      <w:r>
        <w:rPr>
          <w:rFonts w:hint="eastAsia" w:ascii="宋体" w:hAnsi="宋体" w:eastAsia="宋体" w:cs="宋体"/>
          <w:spacing w:val="14"/>
          <w:sz w:val="21"/>
          <w:szCs w:val="21"/>
          <w:vertAlign w:val="superscript"/>
          <w:lang w:val="en-US" w:eastAsia="zh-CN"/>
        </w:rPr>
        <w:t>5</w:t>
      </w:r>
      <w:r>
        <w:rPr>
          <w:rFonts w:hint="eastAsia" w:ascii="宋体" w:hAnsi="宋体" w:eastAsia="宋体" w:cs="宋体"/>
          <w:spacing w:val="14"/>
          <w:sz w:val="21"/>
          <w:szCs w:val="21"/>
          <w:lang w:val="en-US" w:eastAsia="zh-CN"/>
        </w:rPr>
        <w:t>Mpa</w:t>
      </w:r>
      <w:r>
        <w:rPr>
          <w:rFonts w:hint="eastAsia" w:cs="宋体"/>
          <w:spacing w:val="14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1、2两杆的横截面直径分别为10</w:t>
      </w:r>
      <w:r>
        <w:rPr>
          <w:rFonts w:hint="eastAsia" w:ascii="宋体" w:hAnsi="宋体" w:eastAsia="宋体" w:cs="宋体"/>
          <w:sz w:val="21"/>
          <w:szCs w:val="21"/>
        </w:rPr>
        <w:t>mm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和</w:t>
      </w:r>
      <w:r>
        <w:rPr>
          <w:rFonts w:hint="eastAsia" w:ascii="宋体" w:hAnsi="宋体" w:eastAsia="宋体" w:cs="宋体"/>
          <w:spacing w:val="11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mm</w:t>
      </w:r>
      <w:r>
        <w:rPr>
          <w:rFonts w:hint="eastAsia" w:ascii="宋体" w:hAnsi="宋体" w:eastAsia="宋体" w:cs="宋体"/>
          <w:spacing w:val="11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11"/>
          <w:sz w:val="21"/>
          <w:szCs w:val="21"/>
        </w:rPr>
        <w:t>F=10</w:t>
      </w:r>
      <w:r>
        <w:rPr>
          <w:rFonts w:hint="eastAsia" w:ascii="宋体" w:hAnsi="宋体" w:eastAsia="宋体" w:cs="宋体"/>
          <w:sz w:val="21"/>
          <w:szCs w:val="21"/>
        </w:rPr>
        <w:t>kN</w:t>
      </w:r>
      <w:r>
        <w:rPr>
          <w:rFonts w:hint="eastAsia" w:ascii="宋体" w:hAnsi="宋体" w:eastAsia="宋体" w:cs="宋体"/>
          <w:spacing w:val="11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11"/>
          <w:sz w:val="21"/>
          <w:szCs w:val="21"/>
        </w:rPr>
        <w:t>试求1、2两杆的</w:t>
      </w:r>
      <w:r>
        <w:rPr>
          <w:rFonts w:hint="eastAsia" w:ascii="宋体" w:hAnsi="宋体" w:eastAsia="宋体" w:cs="宋体"/>
          <w:spacing w:val="11"/>
          <w:sz w:val="21"/>
          <w:szCs w:val="21"/>
          <w:lang w:val="en-US" w:eastAsia="zh-CN"/>
        </w:rPr>
        <w:t>伸长量</w:t>
      </w:r>
      <w:r>
        <w:rPr>
          <w:rFonts w:hint="eastAsia" w:ascii="宋体" w:hAnsi="宋体" w:eastAsia="宋体" w:cs="宋体"/>
          <w:spacing w:val="11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360" w:lineRule="auto"/>
        <w:ind w:firstLine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52"/>
          <w:sz w:val="21"/>
          <w:szCs w:val="21"/>
        </w:rPr>
        <w:drawing>
          <wp:inline distT="0" distB="0" distL="0" distR="0">
            <wp:extent cx="2348865" cy="168211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49454" cy="168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360" w:lineRule="auto"/>
        <w:ind w:left="1279"/>
        <w:textAlignment w:val="baseline"/>
        <w:rPr>
          <w:rFonts w:hint="eastAsia" w:ascii="宋体" w:hAnsi="宋体" w:eastAsia="宋体" w:cs="宋体"/>
          <w:snapToGrid w:val="0"/>
          <w:color w:val="000000"/>
          <w:spacing w:val="14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pacing w:val="-7"/>
          <w:sz w:val="21"/>
          <w:szCs w:val="21"/>
        </w:rPr>
        <w:t>题55图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14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14"/>
          <w:kern w:val="0"/>
          <w:sz w:val="21"/>
          <w:szCs w:val="21"/>
          <w:lang w:val="en-US" w:eastAsia="en-US" w:bidi="ar-SA"/>
        </w:rPr>
        <w:t>56</w:t>
      </w:r>
      <w:r>
        <w:rPr>
          <w:rFonts w:hint="eastAsia" w:ascii="宋体" w:hAnsi="宋体" w:eastAsia="宋体" w:cs="宋体"/>
          <w:snapToGrid w:val="0"/>
          <w:color w:val="000000"/>
          <w:spacing w:val="14"/>
          <w:kern w:val="0"/>
          <w:sz w:val="21"/>
          <w:szCs w:val="21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（本题10分）确定题58图所示组合截面的形心坐标</w:t>
      </w:r>
      <w:r>
        <w:rPr>
          <w:rFonts w:hint="eastAsia" w:ascii="宋体" w:hAnsi="宋体" w:eastAsia="宋体" w:cs="宋体"/>
          <w:i/>
          <w:sz w:val="21"/>
          <w:szCs w:val="21"/>
        </w:rPr>
        <w:t>y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360" w:lineRule="auto"/>
        <w:ind w:firstLine="26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27305</wp:posOffset>
            </wp:positionV>
            <wp:extent cx="1657350" cy="1447800"/>
            <wp:effectExtent l="0" t="0" r="0" b="0"/>
            <wp:wrapSquare wrapText="bothSides"/>
            <wp:docPr id="13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360" w:lineRule="auto"/>
        <w:ind w:left="930"/>
        <w:textAlignment w:val="baseline"/>
        <w:rPr>
          <w:rFonts w:hint="eastAsia" w:ascii="宋体" w:hAnsi="宋体" w:eastAsia="宋体" w:cs="宋体"/>
          <w:spacing w:val="-7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360" w:lineRule="auto"/>
        <w:ind w:left="930" w:firstLine="196" w:firstLineChars="100"/>
        <w:textAlignment w:val="baseline"/>
        <w:rPr>
          <w:rFonts w:hint="eastAsia" w:ascii="宋体" w:hAnsi="宋体" w:eastAsia="宋体" w:cs="宋体"/>
          <w:spacing w:val="-7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360" w:lineRule="auto"/>
        <w:textAlignment w:val="baseline"/>
        <w:rPr>
          <w:rFonts w:hint="eastAsia" w:ascii="宋体" w:hAnsi="宋体" w:eastAsia="宋体" w:cs="宋体"/>
          <w:spacing w:val="-7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360" w:lineRule="auto"/>
        <w:ind w:left="930" w:firstLine="196" w:firstLineChars="100"/>
        <w:textAlignment w:val="baseline"/>
        <w:rPr>
          <w:rFonts w:hint="eastAsia" w:ascii="宋体" w:hAnsi="宋体" w:eastAsia="宋体" w:cs="宋体"/>
          <w:spacing w:val="-7"/>
          <w:sz w:val="21"/>
          <w:szCs w:val="21"/>
        </w:rPr>
      </w:pPr>
      <w:r>
        <w:rPr>
          <w:rFonts w:hint="eastAsia" w:ascii="宋体" w:hAnsi="宋体" w:eastAsia="宋体" w:cs="宋体"/>
          <w:spacing w:val="-7"/>
          <w:sz w:val="21"/>
          <w:szCs w:val="21"/>
        </w:rPr>
        <w:t>题56图</w:t>
      </w:r>
    </w:p>
    <w:p>
      <w:pPr>
        <w:tabs>
          <w:tab w:val="left" w:pos="1889"/>
        </w:tabs>
        <w:bidi w:val="0"/>
        <w:jc w:val="left"/>
        <w:rPr>
          <w:rFonts w:hint="eastAsia" w:eastAsia="宋体"/>
          <w:lang w:eastAsia="zh-CN"/>
        </w:rPr>
        <w:sectPr>
          <w:footerReference r:id="rId6" w:type="default"/>
          <w:pgSz w:w="10490" w:h="14740"/>
          <w:pgMar w:top="662" w:right="997" w:bottom="873" w:left="979" w:header="0" w:footer="671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7"/>
          <w:sz w:val="21"/>
          <w:szCs w:val="21"/>
        </w:rPr>
        <w:t>5</w:t>
      </w:r>
      <w:r>
        <w:rPr>
          <w:rFonts w:hint="eastAsia" w:ascii="宋体" w:hAnsi="宋体" w:eastAsia="宋体" w:cs="宋体"/>
          <w:spacing w:val="17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en-US" w:bidi="ar-SA"/>
        </w:rPr>
        <w:t>（12分）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  <w:t>倒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en-US" w:bidi="ar-SA"/>
        </w:rPr>
        <w:t>T字型截面铸铁悬臂梁，尺寸及载荷如图所示。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  <w:t>已知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en-US" w:bidi="ar-SA"/>
        </w:rPr>
        <w:t>材料的许用应力</w:t>
      </w:r>
      <w:r>
        <w:rPr>
          <w:rFonts w:hint="eastAsia" w:ascii="宋体" w:hAnsi="宋体" w:eastAsia="宋体" w:cs="宋体"/>
          <w:sz w:val="21"/>
          <w:szCs w:val="21"/>
        </w:rPr>
        <w:t>[</w:t>
      </w:r>
      <w:r>
        <w:rPr>
          <w:rFonts w:hint="eastAsia" w:ascii="宋体" w:hAnsi="宋体" w:eastAsia="宋体" w:cs="宋体"/>
          <w:i/>
          <w:sz w:val="21"/>
          <w:szCs w:val="21"/>
        </w:rPr>
        <w:t>σ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拉</w:t>
      </w:r>
      <w:r>
        <w:rPr>
          <w:rFonts w:hint="eastAsia" w:ascii="宋体" w:hAnsi="宋体" w:eastAsia="宋体" w:cs="宋体"/>
          <w:sz w:val="21"/>
          <w:szCs w:val="21"/>
        </w:rPr>
        <w:t>]=40MPa，[</w:t>
      </w:r>
      <w:r>
        <w:rPr>
          <w:rFonts w:hint="eastAsia" w:ascii="宋体" w:hAnsi="宋体" w:eastAsia="宋体" w:cs="宋体"/>
          <w:i/>
          <w:sz w:val="21"/>
          <w:szCs w:val="21"/>
        </w:rPr>
        <w:t>σ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压</w:t>
      </w:r>
      <w:r>
        <w:rPr>
          <w:rFonts w:hint="eastAsia" w:ascii="宋体" w:hAnsi="宋体" w:eastAsia="宋体" w:cs="宋体"/>
          <w:sz w:val="21"/>
          <w:szCs w:val="21"/>
        </w:rPr>
        <w:t>]=160MPa，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en-US" w:bidi="ar-SA"/>
        </w:rPr>
        <w:t>截面对中性轴z的惯性矩</w:t>
      </w:r>
      <w:r>
        <w:rPr>
          <w:rFonts w:hint="eastAsia" w:ascii="宋体" w:hAnsi="宋体" w:eastAsia="宋体" w:cs="宋体"/>
          <w:i/>
          <w:sz w:val="21"/>
          <w:szCs w:val="21"/>
        </w:rPr>
        <w:t>I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z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018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×10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m</w:t>
      </w:r>
      <w:r>
        <w:rPr>
          <w:rFonts w:hint="eastAsia" w:ascii="宋体" w:hAnsi="宋体" w:eastAsia="宋体" w:cs="宋体"/>
          <w:sz w:val="21"/>
          <w:szCs w:val="21"/>
        </w:rPr>
        <w:t>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i/>
          <w:sz w:val="21"/>
          <w:szCs w:val="21"/>
        </w:rPr>
        <w:t>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=9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m</w:t>
      </w:r>
      <w:r>
        <w:rPr>
          <w:rFonts w:hint="eastAsia" w:ascii="宋体" w:hAnsi="宋体" w:eastAsia="宋体" w:cs="宋体"/>
          <w:sz w:val="21"/>
          <w:szCs w:val="21"/>
        </w:rPr>
        <w:t>m，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en-US" w:bidi="ar-SA"/>
        </w:rPr>
        <w:t>试计算该梁的许可载荷</w:t>
      </w:r>
      <w:r>
        <w:rPr>
          <w:rFonts w:hint="eastAsia" w:ascii="宋体" w:hAnsi="宋体" w:eastAsia="宋体" w:cs="宋体"/>
          <w:sz w:val="21"/>
          <w:szCs w:val="21"/>
        </w:rPr>
        <w:t>[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</w:rPr>
        <w:t>]。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69850</wp:posOffset>
            </wp:positionV>
            <wp:extent cx="3314700" cy="1059815"/>
            <wp:effectExtent l="0" t="0" r="0" b="6985"/>
            <wp:wrapSquare wrapText="bothSides"/>
            <wp:docPr id="1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0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360" w:lineRule="auto"/>
        <w:ind w:left="1009"/>
        <w:textAlignment w:val="baseline"/>
        <w:rPr>
          <w:rFonts w:hint="eastAsia" w:ascii="宋体" w:hAnsi="宋体" w:eastAsia="宋体" w:cs="宋体"/>
          <w:spacing w:val="23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360" w:lineRule="auto"/>
        <w:ind w:left="1009" w:firstLine="1280" w:firstLineChars="5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t>题57图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4"/>
          <w:sz w:val="21"/>
          <w:szCs w:val="21"/>
        </w:rPr>
        <w:t>58.</w:t>
      </w:r>
      <w:r>
        <w:rPr>
          <w:rFonts w:hint="eastAsia" w:ascii="宋体" w:hAnsi="宋体" w:eastAsia="宋体" w:cs="宋体"/>
          <w:sz w:val="21"/>
          <w:szCs w:val="21"/>
        </w:rPr>
        <w:t>（1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分）试绘制图示刚架的内力图。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895475" cy="1514475"/>
            <wp:effectExtent l="0" t="0" r="9525" b="9525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8" w:line="360" w:lineRule="auto"/>
        <w:ind w:left="129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0"/>
          <w:sz w:val="21"/>
          <w:szCs w:val="21"/>
        </w:rPr>
        <w:t>题58图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pacing w:val="8"/>
          <w:sz w:val="21"/>
          <w:szCs w:val="21"/>
        </w:rPr>
      </w:pPr>
      <w:r>
        <w:rPr>
          <w:rFonts w:hint="eastAsia" w:ascii="宋体" w:hAnsi="宋体" w:eastAsia="宋体" w:cs="宋体"/>
          <w:spacing w:val="7"/>
          <w:sz w:val="21"/>
          <w:szCs w:val="21"/>
        </w:rPr>
        <w:t>59.(14分)</w:t>
      </w:r>
      <w:r>
        <w:rPr>
          <w:rFonts w:hint="eastAsia" w:ascii="宋体" w:hAnsi="宋体" w:eastAsia="宋体" w:cs="宋体"/>
          <w:spacing w:val="8"/>
          <w:sz w:val="21"/>
          <w:szCs w:val="21"/>
        </w:rPr>
        <w:t>某办公楼入口处有一悬挑钢筋混凝土板，板厚为100mm，计算跨度</w:t>
      </w:r>
      <w:r>
        <w:rPr>
          <w:rFonts w:hint="eastAsia" w:ascii="宋体" w:hAnsi="宋体" w:eastAsia="宋体" w:cs="宋体"/>
          <w:spacing w:val="8"/>
          <w:sz w:val="21"/>
          <w:szCs w:val="21"/>
        </w:rPr>
        <w:object>
          <v:shape id="_x0000_i1025" o:spt="75" type="#_x0000_t75" style="height:18.35pt;width:45.2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25" DrawAspect="Content" ObjectID="_1468075726" r:id="rId27">
            <o:LockedField>false</o:LockedField>
          </o:OLEObject>
        </w:object>
      </w:r>
      <w:r>
        <w:rPr>
          <w:rFonts w:hint="eastAsia" w:ascii="宋体" w:hAnsi="宋体" w:eastAsia="宋体" w:cs="宋体"/>
          <w:spacing w:val="8"/>
          <w:sz w:val="21"/>
          <w:szCs w:val="21"/>
        </w:rPr>
        <w:t>，承受荷载设计值5.8KN/m2，混凝土的强度等级为C30,钢筋为HRB335钢筋，结构重要性系数为一级。试求板所需钢筋面积并选配钢筋（无需验算钢筋净距）。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360" w:lineRule="auto"/>
        <w:ind w:right="7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8"/>
          <w:sz w:val="21"/>
          <w:szCs w:val="21"/>
        </w:rPr>
        <w:t>已知：</w:t>
      </w:r>
      <w:r>
        <w:rPr>
          <w:rFonts w:hint="eastAsia" w:ascii="宋体" w:hAnsi="宋体" w:eastAsia="宋体" w:cs="宋体"/>
          <w:position w:val="-12"/>
          <w:sz w:val="21"/>
          <w:szCs w:val="21"/>
        </w:rPr>
        <w:object>
          <v:shape id="_x0000_i1026" o:spt="75" type="#_x0000_t75" style="height:18.35pt;width:55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26" DrawAspect="Content" ObjectID="_1468075727" r:id="rId2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position w:val="-12"/>
          <w:sz w:val="21"/>
          <w:szCs w:val="21"/>
        </w:rPr>
        <w:object>
          <v:shape id="_x0000_i1027" o:spt="75" type="#_x0000_t75" style="height:18.35pt;width:12.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27" DrawAspect="Content" ObjectID="_1468075728" r:id="rId3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=14.3N/mm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,</w:t>
      </w:r>
      <w:r>
        <w:rPr>
          <w:rFonts w:hint="eastAsia" w:ascii="宋体" w:hAnsi="宋体" w:eastAsia="宋体" w:cs="宋体"/>
          <w:position w:val="-12"/>
          <w:sz w:val="21"/>
          <w:szCs w:val="21"/>
        </w:rPr>
        <w:object>
          <v:shape id="_x0000_i1028" o:spt="75" type="#_x0000_t75" style="height:18.35pt;width:12.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28" DrawAspect="Content" ObjectID="_1468075729" r:id="rId3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=1.43N/mm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,</w:t>
      </w:r>
      <w:r>
        <w:rPr>
          <w:rFonts w:hint="eastAsia" w:ascii="宋体" w:hAnsi="宋体" w:eastAsia="宋体" w:cs="宋体"/>
          <w:position w:val="-14"/>
          <w:sz w:val="21"/>
          <w:szCs w:val="21"/>
        </w:rPr>
        <w:object>
          <v:shape id="_x0000_i1029" o:spt="75" type="#_x0000_t75" style="height:19.05pt;width:14.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29" DrawAspect="Content" ObjectID="_1468075730" r:id="rId3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=300N/mm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,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30" o:spt="75" type="#_x0000_t75" style="height:16.95pt;width:14.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30" DrawAspect="Content" ObjectID="_1468075731" r:id="rId3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=1.0,</w:t>
      </w:r>
      <w:r>
        <w:rPr>
          <w:rFonts w:hint="eastAsia" w:ascii="宋体" w:hAnsi="宋体" w:eastAsia="宋体" w:cs="宋体"/>
          <w:position w:val="-12"/>
          <w:sz w:val="21"/>
          <w:szCs w:val="21"/>
        </w:rPr>
        <w:object>
          <v:shape id="_x0000_i1031" o:spt="75" type="#_x0000_t75" style="height:18.35pt;width:12.7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31" DrawAspect="Content" ObjectID="_1468075732" r:id="rId3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=0.550,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360" w:lineRule="auto"/>
        <w:ind w:right="7"/>
        <w:textAlignment w:val="baseline"/>
        <w:rPr>
          <w:rFonts w:hint="eastAsia" w:ascii="宋体" w:hAnsi="宋体" w:eastAsia="宋体" w:cs="宋体"/>
          <w:spacing w:val="8"/>
          <w:sz w:val="21"/>
          <w:szCs w:val="21"/>
        </w:rPr>
      </w:pPr>
      <w:r>
        <w:rPr>
          <w:rFonts w:hint="eastAsia" w:ascii="宋体" w:hAnsi="宋体" w:eastAsia="宋体" w:cs="宋体"/>
          <w:spacing w:val="8"/>
          <w:sz w:val="21"/>
          <w:szCs w:val="21"/>
        </w:rPr>
        <w:t>配筋方案：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32" o:spt="75" type="#_x0000_t75" style="height:19.05pt;width:144.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32" DrawAspect="Content" ObjectID="_1468075733" r:id="rId41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33" o:spt="75" type="#_x0000_t75" style="height:19.05pt;width:14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33" DrawAspect="Content" ObjectID="_1468075734" r:id="rId43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position w:val="-1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8"/>
          <w:sz w:val="21"/>
          <w:szCs w:val="21"/>
        </w:rPr>
        <w:t>60.（15分）一钢筋混凝土矩形截面简支梁，截面尺寸250mm×500mm，混凝土强度等级为C30，箍筋采用双肢</w:t>
      </w:r>
      <w:r>
        <w:rPr>
          <w:rFonts w:hint="eastAsia" w:ascii="宋体" w:hAnsi="宋体" w:eastAsia="宋体" w:cs="宋体"/>
          <w:spacing w:val="8"/>
          <w:sz w:val="21"/>
          <w:szCs w:val="21"/>
        </w:rPr>
        <w:object>
          <v:shape id="_x0000_i1034" o:spt="75" type="#_x0000_t75" style="height:16.5pt;width:9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34" DrawAspect="Content" ObjectID="_1468075735" r:id="rId45">
            <o:LockedField>false</o:LockedField>
          </o:OLEObject>
        </w:object>
      </w:r>
      <w:r>
        <w:rPr>
          <w:rFonts w:hint="eastAsia" w:ascii="宋体" w:hAnsi="宋体" w:eastAsia="宋体" w:cs="宋体"/>
          <w:spacing w:val="8"/>
          <w:sz w:val="21"/>
          <w:szCs w:val="21"/>
        </w:rPr>
        <w:t>8的HPB300级箍筋，支座处截面的剪力最大值为180kN。</w:t>
      </w:r>
      <w:r>
        <w:rPr>
          <w:rFonts w:hint="eastAsia" w:ascii="宋体" w:hAnsi="宋体" w:eastAsia="宋体" w:cs="宋体"/>
          <w:spacing w:val="8"/>
          <w:sz w:val="21"/>
          <w:szCs w:val="21"/>
          <w:lang w:eastAsia="zh-CN"/>
        </w:rPr>
        <w:t>试</w:t>
      </w:r>
      <w:r>
        <w:rPr>
          <w:rFonts w:hint="eastAsia" w:ascii="宋体" w:hAnsi="宋体" w:eastAsia="宋体" w:cs="宋体"/>
          <w:spacing w:val="8"/>
          <w:sz w:val="21"/>
          <w:szCs w:val="21"/>
        </w:rPr>
        <w:t>求箍筋数量。</w:t>
      </w:r>
      <w:r>
        <w:rPr>
          <w:rFonts w:hint="eastAsia" w:ascii="宋体" w:hAnsi="宋体" w:eastAsia="宋体" w:cs="宋体"/>
          <w:spacing w:val="8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pacing w:val="8"/>
          <w:sz w:val="21"/>
          <w:szCs w:val="21"/>
        </w:rPr>
        <w:t>已知</w:t>
      </w:r>
      <w:r>
        <w:rPr>
          <w:rFonts w:hint="eastAsia" w:ascii="宋体" w:hAnsi="宋体" w:eastAsia="宋体" w:cs="宋体"/>
          <w:spacing w:val="8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t</w:t>
      </w:r>
      <w:r>
        <w:rPr>
          <w:rFonts w:hint="eastAsia" w:ascii="宋体" w:hAnsi="宋体" w:eastAsia="宋体" w:cs="宋体"/>
          <w:sz w:val="21"/>
          <w:szCs w:val="21"/>
        </w:rPr>
        <w:t>=1.43N/mm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=14.3N/mm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yv</w:t>
      </w:r>
      <w:r>
        <w:rPr>
          <w:rFonts w:hint="eastAsia" w:ascii="宋体" w:hAnsi="宋体" w:eastAsia="宋体" w:cs="宋体"/>
          <w:sz w:val="21"/>
          <w:szCs w:val="21"/>
        </w:rPr>
        <w:t>=270 N/mm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，A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SV1</w:t>
      </w:r>
      <w:r>
        <w:rPr>
          <w:rFonts w:hint="eastAsia" w:ascii="宋体" w:hAnsi="宋体" w:eastAsia="宋体" w:cs="宋体"/>
          <w:sz w:val="21"/>
          <w:szCs w:val="21"/>
        </w:rPr>
        <w:t>=50.3mm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，Smax=200mm，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s</w:t>
      </w:r>
      <w:r>
        <w:rPr>
          <w:rFonts w:hint="eastAsia" w:ascii="宋体" w:hAnsi="宋体" w:eastAsia="宋体" w:cs="宋体"/>
          <w:sz w:val="21"/>
          <w:szCs w:val="21"/>
        </w:rPr>
        <w:t>=40mm）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360" w:lineRule="auto"/>
        <w:textAlignment w:val="baseline"/>
        <w:outlineLvl w:val="0"/>
        <w:rPr>
          <w:rFonts w:hint="eastAsia" w:ascii="宋体" w:hAnsi="宋体" w:eastAsia="宋体" w:cs="宋体"/>
          <w:b/>
          <w:bCs/>
          <w:spacing w:val="4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360" w:lineRule="auto"/>
        <w:textAlignment w:val="baseline"/>
        <w:outlineLvl w:val="0"/>
        <w:rPr>
          <w:rFonts w:hint="eastAsia" w:ascii="宋体" w:hAnsi="宋体" w:eastAsia="宋体" w:cs="宋体"/>
          <w:b/>
          <w:bCs/>
          <w:spacing w:val="4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360" w:lineRule="auto"/>
        <w:ind w:left="2"/>
        <w:textAlignment w:val="baseline"/>
        <w:outlineLvl w:val="0"/>
        <w:rPr>
          <w:rFonts w:hint="eastAsia" w:ascii="宋体" w:hAnsi="宋体" w:eastAsia="宋体" w:cs="宋体"/>
          <w:b/>
          <w:bCs/>
          <w:spacing w:val="4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六 、作图题(本大题共6小题，共60分，线型、标注等均要规范)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360" w:lineRule="auto"/>
        <w:ind w:right="98" w:rightChars="0"/>
        <w:textAlignment w:val="baseline"/>
        <w:rPr>
          <w:rFonts w:hint="eastAsia" w:ascii="宋体" w:hAnsi="宋体" w:eastAsia="宋体" w:cs="宋体"/>
          <w:spacing w:val="14"/>
          <w:sz w:val="21"/>
          <w:szCs w:val="21"/>
        </w:rPr>
      </w:pPr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61.(8分)如</w:t>
      </w:r>
      <w:r>
        <w:rPr>
          <w:rFonts w:hint="eastAsia" w:ascii="宋体" w:hAnsi="宋体" w:eastAsia="宋体" w:cs="宋体"/>
          <w:spacing w:val="15"/>
          <w:sz w:val="21"/>
          <w:szCs w:val="21"/>
        </w:rPr>
        <w:t>题6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pacing w:val="15"/>
          <w:sz w:val="21"/>
          <w:szCs w:val="21"/>
        </w:rPr>
        <w:t>图</w:t>
      </w:r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所示，已知正五边形ABCDE的一条边AB，试运用尺规作图补全正五边形ABCDE并使得五边形的顶点落在下方。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(保留作图痕迹)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360" w:lineRule="auto"/>
        <w:ind w:right="98" w:rightChars="0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360" w:lineRule="auto"/>
        <w:ind w:right="98" w:rightChars="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122045" cy="115570"/>
            <wp:effectExtent l="0" t="0" r="1905" b="177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360" w:lineRule="auto"/>
        <w:ind w:left="2400"/>
        <w:textAlignment w:val="baseline"/>
        <w:rPr>
          <w:rFonts w:hint="eastAsia" w:ascii="宋体" w:hAnsi="宋体" w:eastAsia="宋体" w:cs="宋体"/>
          <w:spacing w:val="14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360" w:lineRule="auto"/>
        <w:ind w:left="2400"/>
        <w:textAlignment w:val="baseline"/>
        <w:rPr>
          <w:rFonts w:hint="eastAsia" w:ascii="宋体" w:hAnsi="宋体" w:eastAsia="宋体" w:cs="宋体"/>
          <w:spacing w:val="14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360" w:lineRule="auto"/>
        <w:ind w:left="24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4"/>
          <w:sz w:val="21"/>
          <w:szCs w:val="21"/>
        </w:rPr>
        <w:t>题61</w:t>
      </w:r>
      <w:r>
        <w:rPr>
          <w:rFonts w:hint="eastAsia" w:ascii="宋体" w:hAnsi="宋体" w:eastAsia="宋体" w:cs="宋体"/>
          <w:spacing w:val="-2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图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pacing w:val="15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pacing w:val="15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pacing w:val="15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pacing w:val="15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/>
        </w:rPr>
        <w:t>62.</w:t>
      </w:r>
      <w:r>
        <w:rPr>
          <w:rFonts w:hint="eastAsia" w:ascii="宋体" w:hAnsi="宋体" w:eastAsia="宋体" w:cs="宋体"/>
          <w:spacing w:val="15"/>
          <w:sz w:val="21"/>
          <w:szCs w:val="21"/>
        </w:rPr>
        <w:t>(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pacing w:val="15"/>
          <w:sz w:val="21"/>
          <w:szCs w:val="21"/>
        </w:rPr>
        <w:t>分)如题62图所示，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/>
        </w:rPr>
        <w:t>已知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平面ABCD与平面EGF相交，试求出两瓶变的交线并判别可见性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。(保留作图痕迹)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8" w:line="360" w:lineRule="auto"/>
        <w:ind w:firstLine="20"/>
        <w:jc w:val="center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805305" cy="1692910"/>
            <wp:effectExtent l="0" t="0" r="4445" b="254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540" w:firstLineChars="1500"/>
        <w:jc w:val="both"/>
        <w:textAlignment w:val="baseline"/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题62图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360" w:lineRule="auto"/>
        <w:jc w:val="left"/>
        <w:textAlignment w:val="baseline"/>
        <w:rPr>
          <w:rFonts w:hint="eastAsia" w:ascii="宋体" w:hAnsi="宋体" w:eastAsia="宋体" w:cs="宋体"/>
          <w:spacing w:val="13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360" w:lineRule="auto"/>
        <w:jc w:val="left"/>
        <w:textAlignment w:val="baseline"/>
        <w:rPr>
          <w:rFonts w:hint="eastAsia" w:ascii="宋体" w:hAnsi="宋体" w:eastAsia="宋体" w:cs="宋体"/>
          <w:spacing w:val="13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15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pacing w:val="13"/>
          <w:sz w:val="21"/>
          <w:szCs w:val="21"/>
        </w:rPr>
        <w:t>63</w:t>
      </w:r>
      <w:r>
        <w:rPr>
          <w:rFonts w:hint="eastAsia" w:ascii="宋体" w:hAnsi="宋体" w:eastAsia="宋体" w:cs="宋体"/>
          <w:snapToGrid w:val="0"/>
          <w:color w:val="000000"/>
          <w:spacing w:val="15"/>
          <w:kern w:val="0"/>
          <w:sz w:val="21"/>
          <w:szCs w:val="21"/>
          <w:lang w:val="en-US" w:eastAsia="zh-CN" w:bidi="ar-SA"/>
        </w:rPr>
        <w:t>.</w:t>
      </w:r>
      <w:r>
        <w:rPr>
          <w:rFonts w:hint="eastAsia" w:ascii="宋体" w:hAnsi="宋体" w:eastAsia="宋体" w:cs="宋体"/>
          <w:snapToGrid w:val="0"/>
          <w:color w:val="000000"/>
          <w:spacing w:val="15"/>
          <w:kern w:val="0"/>
          <w:sz w:val="21"/>
          <w:szCs w:val="21"/>
          <w:lang w:val="en-US" w:eastAsia="en-US" w:bidi="ar-SA"/>
        </w:rPr>
        <w:t>(10分</w:t>
      </w:r>
      <w:r>
        <w:rPr>
          <w:rFonts w:hint="eastAsia" w:ascii="宋体" w:hAnsi="宋体" w:eastAsia="宋体" w:cs="宋体"/>
          <w:snapToGrid w:val="0"/>
          <w:color w:val="000000"/>
          <w:spacing w:val="15"/>
          <w:kern w:val="0"/>
          <w:sz w:val="21"/>
          <w:szCs w:val="21"/>
          <w:lang w:val="en-US" w:eastAsia="zh-CN" w:bidi="ar-SA"/>
        </w:rPr>
        <w:t>）如图63图所示，</w:t>
      </w:r>
      <w:r>
        <w:rPr>
          <w:rFonts w:hint="eastAsia" w:ascii="宋体" w:hAnsi="宋体" w:eastAsia="宋体" w:cs="宋体"/>
          <w:snapToGrid w:val="0"/>
          <w:color w:val="000000"/>
          <w:spacing w:val="15"/>
          <w:kern w:val="0"/>
          <w:sz w:val="21"/>
          <w:szCs w:val="21"/>
          <w:lang w:val="en-US" w:eastAsia="en-US" w:bidi="ar-SA"/>
        </w:rPr>
        <w:t>图中体的两面投影和体表面点的一面投影。试补画体及体表面点的其余面投影。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360" w:lineRule="auto"/>
        <w:jc w:val="left"/>
        <w:textAlignment w:val="baseline"/>
        <w:rPr>
          <w:rFonts w:hint="eastAsia" w:ascii="宋体" w:hAnsi="宋体" w:eastAsia="宋体" w:cs="宋体"/>
          <w:position w:val="-27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255905</wp:posOffset>
            </wp:positionV>
            <wp:extent cx="3442970" cy="843915"/>
            <wp:effectExtent l="0" t="0" r="0" b="13970"/>
            <wp:wrapSquare wrapText="bothSides"/>
            <wp:docPr id="15" name="Picture 1110" descr="建筑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110" descr="建筑14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360" w:lineRule="auto"/>
        <w:ind w:firstLine="3990" w:firstLineChars="1900"/>
        <w:textAlignment w:val="baseline"/>
        <w:rPr>
          <w:rFonts w:hint="eastAsia" w:ascii="宋体" w:hAnsi="宋体" w:eastAsia="宋体" w:cs="宋体"/>
          <w:sz w:val="21"/>
          <w:szCs w:val="21"/>
        </w:rPr>
        <w:sectPr>
          <w:footerReference r:id="rId7" w:type="default"/>
          <w:pgSz w:w="10490" w:h="14740"/>
          <w:pgMar w:top="662" w:right="904" w:bottom="863" w:left="979" w:header="0" w:footer="661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position w:val="-27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pacing w:val="15"/>
          <w:sz w:val="21"/>
          <w:szCs w:val="21"/>
        </w:rPr>
        <w:t>题63图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360" w:lineRule="auto"/>
        <w:jc w:val="left"/>
        <w:textAlignment w:val="baseline"/>
        <w:rPr>
          <w:rFonts w:hint="eastAsia" w:ascii="宋体" w:hAnsi="宋体" w:eastAsia="宋体" w:cs="宋体"/>
          <w:spacing w:val="13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360" w:lineRule="auto"/>
        <w:jc w:val="left"/>
        <w:textAlignment w:val="baseline"/>
        <w:rPr>
          <w:rFonts w:hint="eastAsia" w:ascii="宋体" w:hAnsi="宋体" w:eastAsia="宋体" w:cs="宋体"/>
          <w:spacing w:val="13"/>
          <w:sz w:val="21"/>
          <w:szCs w:val="21"/>
        </w:rPr>
      </w:pPr>
      <w:r>
        <w:rPr>
          <w:rFonts w:hint="eastAsia" w:ascii="宋体" w:hAnsi="宋体" w:eastAsia="宋体" w:cs="宋体"/>
          <w:spacing w:val="13"/>
          <w:sz w:val="21"/>
          <w:szCs w:val="21"/>
        </w:rPr>
        <w:t>64.(1</w:t>
      </w:r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pacing w:val="13"/>
          <w:sz w:val="21"/>
          <w:szCs w:val="21"/>
        </w:rPr>
        <w:t>分)如题64图所示，补画形体三面投影中所缺的图线。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33655</wp:posOffset>
            </wp:positionV>
            <wp:extent cx="2171700" cy="1968500"/>
            <wp:effectExtent l="0" t="0" r="0" b="12700"/>
            <wp:wrapTight wrapText="bothSides">
              <wp:wrapPolygon>
                <wp:start x="9284" y="209"/>
                <wp:lineTo x="1895" y="209"/>
                <wp:lineTo x="1137" y="418"/>
                <wp:lineTo x="1137" y="6898"/>
                <wp:lineTo x="0" y="8779"/>
                <wp:lineTo x="189" y="8988"/>
                <wp:lineTo x="9284" y="10243"/>
                <wp:lineTo x="1895" y="10452"/>
                <wp:lineTo x="1137" y="10661"/>
                <wp:lineTo x="1137" y="20067"/>
                <wp:lineTo x="1705" y="20276"/>
                <wp:lineTo x="9284" y="20276"/>
                <wp:lineTo x="9284" y="21321"/>
                <wp:lineTo x="10042" y="21321"/>
                <wp:lineTo x="10042" y="10243"/>
                <wp:lineTo x="21221" y="8988"/>
                <wp:lineTo x="21411" y="8779"/>
                <wp:lineTo x="20274" y="6898"/>
                <wp:lineTo x="20653" y="418"/>
                <wp:lineTo x="19705" y="209"/>
                <wp:lineTo x="10042" y="209"/>
                <wp:lineTo x="9284" y="209"/>
              </wp:wrapPolygon>
            </wp:wrapTight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360" w:lineRule="auto"/>
        <w:ind w:left="3190"/>
        <w:textAlignment w:val="baseline"/>
        <w:rPr>
          <w:rFonts w:hint="eastAsia" w:ascii="宋体" w:hAnsi="宋体" w:eastAsia="宋体" w:cs="宋体"/>
          <w:spacing w:val="-6"/>
          <w:sz w:val="21"/>
          <w:szCs w:val="21"/>
        </w:rPr>
      </w:pPr>
      <w:r>
        <w:rPr>
          <w:rFonts w:hint="eastAsia" w:ascii="宋体" w:hAnsi="宋体" w:eastAsia="宋体" w:cs="宋体"/>
          <w:spacing w:val="-6"/>
          <w:sz w:val="21"/>
          <w:szCs w:val="21"/>
        </w:rPr>
        <w:t>题64图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360" w:lineRule="auto"/>
        <w:ind w:left="3190"/>
        <w:textAlignment w:val="baseline"/>
        <w:rPr>
          <w:rFonts w:hint="eastAsia" w:ascii="宋体" w:hAnsi="宋体" w:eastAsia="宋体" w:cs="宋体"/>
          <w:spacing w:val="-6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360" w:lineRule="auto"/>
        <w:ind w:left="3190"/>
        <w:textAlignment w:val="baseline"/>
        <w:rPr>
          <w:rFonts w:hint="eastAsia" w:ascii="宋体" w:hAnsi="宋体" w:eastAsia="宋体" w:cs="宋体"/>
          <w:spacing w:val="-6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360" w:lineRule="auto"/>
        <w:ind w:left="3190"/>
        <w:textAlignment w:val="baseline"/>
        <w:rPr>
          <w:rFonts w:hint="eastAsia" w:ascii="宋体" w:hAnsi="宋体" w:eastAsia="宋体" w:cs="宋体"/>
          <w:spacing w:val="-6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360" w:lineRule="auto"/>
        <w:ind w:left="3190"/>
        <w:textAlignment w:val="baseline"/>
        <w:rPr>
          <w:rFonts w:hint="eastAsia" w:ascii="宋体" w:hAnsi="宋体" w:eastAsia="宋体" w:cs="宋体"/>
          <w:spacing w:val="-6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/>
          <w:spacing w:val="14"/>
          <w:sz w:val="21"/>
          <w:szCs w:val="21"/>
          <w:lang w:val="en-US" w:eastAsia="zh-CN"/>
        </w:rPr>
        <w:t>65.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(10分)如题65图所示，已知形体的V面</w:t>
      </w:r>
      <w:r>
        <w:rPr>
          <w:rFonts w:hint="eastAsia"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、H面投影，求W面投影。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60" w:lineRule="auto"/>
        <w:ind w:firstLine="106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1657985</wp:posOffset>
            </wp:positionH>
            <wp:positionV relativeFrom="paragraph">
              <wp:posOffset>130810</wp:posOffset>
            </wp:positionV>
            <wp:extent cx="1393825" cy="1945005"/>
            <wp:effectExtent l="0" t="0" r="15875" b="17145"/>
            <wp:wrapSquare wrapText="bothSides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60" w:lineRule="auto"/>
        <w:ind w:firstLine="1069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360" w:lineRule="auto"/>
        <w:ind w:firstLine="2400" w:firstLineChars="1000"/>
        <w:textAlignment w:val="baseline"/>
        <w:rPr>
          <w:rFonts w:hint="eastAsia" w:ascii="宋体" w:hAnsi="宋体" w:eastAsia="宋体" w:cs="宋体"/>
          <w:spacing w:val="15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360" w:lineRule="auto"/>
        <w:ind w:firstLine="3840" w:firstLineChars="1600"/>
        <w:textAlignment w:val="baseline"/>
        <w:rPr>
          <w:rFonts w:hint="eastAsia" w:ascii="宋体" w:hAnsi="宋体" w:eastAsia="宋体" w:cs="宋体"/>
          <w:spacing w:val="20"/>
          <w:sz w:val="21"/>
          <w:szCs w:val="21"/>
        </w:rPr>
      </w:pPr>
      <w:r>
        <w:rPr>
          <w:rFonts w:hint="eastAsia" w:ascii="宋体" w:hAnsi="宋体" w:eastAsia="宋体" w:cs="宋体"/>
          <w:spacing w:val="15"/>
          <w:sz w:val="21"/>
          <w:szCs w:val="21"/>
        </w:rPr>
        <w:t>题65图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360" w:lineRule="auto"/>
        <w:jc w:val="both"/>
        <w:textAlignment w:val="baseline"/>
        <w:rPr>
          <w:rFonts w:hint="eastAsia" w:ascii="宋体" w:hAnsi="宋体" w:eastAsia="宋体" w:cs="宋体"/>
          <w:spacing w:val="2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360" w:lineRule="auto"/>
        <w:jc w:val="both"/>
        <w:textAlignment w:val="baseline"/>
        <w:rPr>
          <w:rFonts w:hint="eastAsia" w:ascii="宋体" w:hAnsi="宋体" w:eastAsia="宋体" w:cs="宋体"/>
          <w:spacing w:val="2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360" w:lineRule="auto"/>
        <w:jc w:val="both"/>
        <w:textAlignment w:val="baseline"/>
        <w:rPr>
          <w:rFonts w:hint="eastAsia" w:ascii="宋体" w:hAnsi="宋体" w:eastAsia="宋体" w:cs="宋体"/>
          <w:spacing w:val="2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360" w:lineRule="auto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20"/>
          <w:sz w:val="21"/>
          <w:szCs w:val="21"/>
        </w:rPr>
        <w:t>66</w:t>
      </w:r>
      <w:r>
        <w:rPr>
          <w:rFonts w:hint="eastAsia" w:ascii="宋体" w:hAnsi="宋体" w:eastAsia="宋体" w:cs="宋体"/>
          <w:spacing w:val="-31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pacing w:val="20"/>
          <w:sz w:val="21"/>
          <w:szCs w:val="21"/>
        </w:rPr>
        <w:t>(</w:t>
      </w:r>
      <w:r>
        <w:rPr>
          <w:rFonts w:hint="eastAsia" w:ascii="宋体" w:hAnsi="宋体" w:eastAsia="宋体" w:cs="宋体"/>
          <w:spacing w:val="2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pacing w:val="20"/>
          <w:sz w:val="21"/>
          <w:szCs w:val="21"/>
        </w:rPr>
        <w:t>分)如题66图所示，求作</w:t>
      </w:r>
      <w:r>
        <w:rPr>
          <w:rFonts w:hint="eastAsia" w:ascii="宋体" w:hAnsi="宋体" w:eastAsia="宋体" w:cs="宋体"/>
          <w:spacing w:val="20"/>
          <w:sz w:val="21"/>
          <w:szCs w:val="21"/>
          <w:lang w:val="en-US" w:eastAsia="zh-CN"/>
        </w:rPr>
        <w:t>1-1</w:t>
      </w:r>
      <w:r>
        <w:rPr>
          <w:rFonts w:hint="eastAsia" w:ascii="宋体" w:hAnsi="宋体" w:eastAsia="宋体" w:cs="宋体"/>
          <w:spacing w:val="20"/>
          <w:sz w:val="21"/>
          <w:szCs w:val="21"/>
        </w:rPr>
        <w:t>和</w:t>
      </w:r>
      <w:r>
        <w:rPr>
          <w:rFonts w:hint="eastAsia" w:ascii="宋体" w:hAnsi="宋体" w:eastAsia="宋体" w:cs="宋体"/>
          <w:spacing w:val="2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pacing w:val="20"/>
          <w:sz w:val="21"/>
          <w:szCs w:val="21"/>
        </w:rPr>
        <w:t>-</w:t>
      </w:r>
      <w:r>
        <w:rPr>
          <w:rFonts w:hint="eastAsia" w:ascii="宋体" w:hAnsi="宋体" w:eastAsia="宋体" w:cs="宋体"/>
          <w:spacing w:val="2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pacing w:val="20"/>
          <w:sz w:val="21"/>
          <w:szCs w:val="21"/>
        </w:rPr>
        <w:t>断面图。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146050</wp:posOffset>
            </wp:positionV>
            <wp:extent cx="4136390" cy="1256665"/>
            <wp:effectExtent l="0" t="0" r="16510" b="635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13639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8" w:line="360" w:lineRule="auto"/>
        <w:ind w:left="3000" w:firstLine="594" w:firstLineChars="3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6"/>
          <w:sz w:val="21"/>
          <w:szCs w:val="21"/>
        </w:rPr>
        <w:t>题66图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360" w:lineRule="auto"/>
        <w:jc w:val="center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8" w:type="default"/>
      <w:pgSz w:w="10490" w:h="14740"/>
      <w:pgMar w:top="663" w:right="901" w:bottom="862" w:left="981" w:header="0" w:footer="113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kern w:val="0"/>
        <w:szCs w:val="2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>《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  <w:lang w:val="en-US" w:eastAsia="zh-CN"/>
                            </w:rPr>
                            <w:t>建筑专业综合理论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》试卷     第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页 共</w:t>
                          </w:r>
                          <w:r>
                            <w:rPr>
                              <w:rFonts w:hint="eastAsia" w:eastAsia="宋体"/>
                              <w:kern w:val="0"/>
                              <w:szCs w:val="21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  <w:kern w:val="0"/>
                        <w:szCs w:val="21"/>
                      </w:rPr>
                      <w:t>《</w:t>
                    </w:r>
                    <w:r>
                      <w:rPr>
                        <w:rFonts w:hint="eastAsia"/>
                        <w:kern w:val="0"/>
                        <w:szCs w:val="21"/>
                        <w:lang w:val="en-US" w:eastAsia="zh-CN"/>
                      </w:rPr>
                      <w:t>建筑专业综合理论</w:t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》试卷     第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 页 共</w:t>
                    </w:r>
                    <w:r>
                      <w:rPr>
                        <w:rFonts w:hint="eastAsia" w:eastAsia="宋体"/>
                        <w:kern w:val="0"/>
                        <w:szCs w:val="21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kern w:val="0"/>
        <w:szCs w:val="2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>《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  <w:lang w:val="en-US" w:eastAsia="zh-CN"/>
                            </w:rPr>
                            <w:t>建筑专业综合理论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》试卷     第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  <w:kern w:val="0"/>
                        <w:szCs w:val="21"/>
                      </w:rPr>
                      <w:t>《</w:t>
                    </w:r>
                    <w:r>
                      <w:rPr>
                        <w:rFonts w:hint="eastAsia"/>
                        <w:kern w:val="0"/>
                        <w:szCs w:val="21"/>
                        <w:lang w:val="en-US" w:eastAsia="zh-CN"/>
                      </w:rPr>
                      <w:t>建筑专业综合理论</w:t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》试卷     第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 页 共 </w:t>
                    </w:r>
                    <w:r>
                      <w:rPr>
                        <w:rFonts w:hint="eastAsia"/>
                        <w:kern w:val="0"/>
                        <w:szCs w:val="21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line="208" w:lineRule="auto"/>
      <w:ind w:left="3630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kern w:val="0"/>
        <w:szCs w:val="2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>《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  <w:lang w:val="en-US" w:eastAsia="zh-CN"/>
                            </w:rPr>
                            <w:t>建筑专业综合理论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》试卷     第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  <w:kern w:val="0"/>
                        <w:szCs w:val="21"/>
                      </w:rPr>
                      <w:t>《</w:t>
                    </w:r>
                    <w:r>
                      <w:rPr>
                        <w:rFonts w:hint="eastAsia"/>
                        <w:kern w:val="0"/>
                        <w:szCs w:val="21"/>
                        <w:lang w:val="en-US" w:eastAsia="zh-CN"/>
                      </w:rPr>
                      <w:t>建筑专业综合理论</w:t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》试卷     第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 页 共 </w:t>
                    </w:r>
                    <w:r>
                      <w:rPr>
                        <w:rFonts w:hint="eastAsia"/>
                        <w:kern w:val="0"/>
                        <w:szCs w:val="21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kern w:val="0"/>
        <w:szCs w:val="2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>《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  <w:lang w:val="en-US" w:eastAsia="zh-CN"/>
                            </w:rPr>
                            <w:t>建筑专业综合理论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》试卷     第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  <w:kern w:val="0"/>
                        <w:szCs w:val="21"/>
                      </w:rPr>
                      <w:t>《</w:t>
                    </w:r>
                    <w:r>
                      <w:rPr>
                        <w:rFonts w:hint="eastAsia"/>
                        <w:kern w:val="0"/>
                        <w:szCs w:val="21"/>
                        <w:lang w:val="en-US" w:eastAsia="zh-CN"/>
                      </w:rPr>
                      <w:t>建筑专业综合理论</w:t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》试卷     第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 页 共 </w:t>
                    </w:r>
                    <w:r>
                      <w:rPr>
                        <w:rFonts w:hint="eastAsia"/>
                        <w:kern w:val="0"/>
                        <w:szCs w:val="21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86A74"/>
    <w:multiLevelType w:val="singleLevel"/>
    <w:tmpl w:val="83386A74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86356F39"/>
    <w:multiLevelType w:val="singleLevel"/>
    <w:tmpl w:val="86356F39"/>
    <w:lvl w:ilvl="0" w:tentative="0">
      <w:start w:val="11"/>
      <w:numFmt w:val="decimal"/>
      <w:suff w:val="space"/>
      <w:lvlText w:val="%1."/>
      <w:lvlJc w:val="left"/>
    </w:lvl>
  </w:abstractNum>
  <w:abstractNum w:abstractNumId="2">
    <w:nsid w:val="CE2E4F15"/>
    <w:multiLevelType w:val="singleLevel"/>
    <w:tmpl w:val="CE2E4F15"/>
    <w:lvl w:ilvl="0" w:tentative="0">
      <w:start w:val="14"/>
      <w:numFmt w:val="decimal"/>
      <w:suff w:val="space"/>
      <w:lvlText w:val="%1."/>
      <w:lvlJc w:val="left"/>
    </w:lvl>
  </w:abstractNum>
  <w:abstractNum w:abstractNumId="3">
    <w:nsid w:val="153A5A10"/>
    <w:multiLevelType w:val="singleLevel"/>
    <w:tmpl w:val="153A5A10"/>
    <w:lvl w:ilvl="0" w:tentative="0">
      <w:start w:val="29"/>
      <w:numFmt w:val="decimal"/>
      <w:suff w:val="space"/>
      <w:lvlText w:val="%1."/>
      <w:lvlJc w:val="left"/>
    </w:lvl>
  </w:abstractNum>
  <w:abstractNum w:abstractNumId="4">
    <w:nsid w:val="63C2D800"/>
    <w:multiLevelType w:val="singleLevel"/>
    <w:tmpl w:val="63C2D800"/>
    <w:lvl w:ilvl="0" w:tentative="0">
      <w:start w:val="1"/>
      <w:numFmt w:val="upperLetter"/>
      <w:suff w:val="space"/>
      <w:lvlText w:val="%1."/>
      <w:lvlJc w:val="left"/>
      <w:pPr>
        <w:ind w:left="408" w:leftChars="0" w:firstLine="0" w:firstLineChars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xYTlkY2Q1ZDQ0MzU3MjQxMDg2YjQyODhmYzIzNWYifQ=="/>
  </w:docVars>
  <w:rsids>
    <w:rsidRoot w:val="00000000"/>
    <w:rsid w:val="01A26CC9"/>
    <w:rsid w:val="049236F2"/>
    <w:rsid w:val="05AB627A"/>
    <w:rsid w:val="095C3795"/>
    <w:rsid w:val="09CA5775"/>
    <w:rsid w:val="0CD45CCB"/>
    <w:rsid w:val="13AA5F77"/>
    <w:rsid w:val="15F15259"/>
    <w:rsid w:val="188F4F80"/>
    <w:rsid w:val="195F7CCE"/>
    <w:rsid w:val="1C3B7934"/>
    <w:rsid w:val="1CDC489E"/>
    <w:rsid w:val="21AB313C"/>
    <w:rsid w:val="22956D55"/>
    <w:rsid w:val="2377308F"/>
    <w:rsid w:val="24565832"/>
    <w:rsid w:val="26DB2FBC"/>
    <w:rsid w:val="2A0D2AC8"/>
    <w:rsid w:val="2EA42B75"/>
    <w:rsid w:val="30E738F1"/>
    <w:rsid w:val="34010FF0"/>
    <w:rsid w:val="342C0279"/>
    <w:rsid w:val="354626B4"/>
    <w:rsid w:val="37E33E20"/>
    <w:rsid w:val="39C93564"/>
    <w:rsid w:val="3D321037"/>
    <w:rsid w:val="3EBE3C01"/>
    <w:rsid w:val="40C17CBA"/>
    <w:rsid w:val="42837219"/>
    <w:rsid w:val="440C34A0"/>
    <w:rsid w:val="4A942946"/>
    <w:rsid w:val="4BAE4439"/>
    <w:rsid w:val="4CCD4891"/>
    <w:rsid w:val="5090255D"/>
    <w:rsid w:val="552D3145"/>
    <w:rsid w:val="5A0138D1"/>
    <w:rsid w:val="5E070FAB"/>
    <w:rsid w:val="5EAF519E"/>
    <w:rsid w:val="5F63419B"/>
    <w:rsid w:val="5FCD6BEA"/>
    <w:rsid w:val="5FE10F2F"/>
    <w:rsid w:val="64F31A21"/>
    <w:rsid w:val="6BF96171"/>
    <w:rsid w:val="6C074004"/>
    <w:rsid w:val="6D475F5F"/>
    <w:rsid w:val="70567177"/>
    <w:rsid w:val="7270247B"/>
    <w:rsid w:val="72C96161"/>
    <w:rsid w:val="76A67BC6"/>
    <w:rsid w:val="7B851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5" Type="http://schemas.openxmlformats.org/officeDocument/2006/relationships/fontTable" Target="fontTable.xml"/><Relationship Id="rId54" Type="http://schemas.openxmlformats.org/officeDocument/2006/relationships/numbering" Target="numbering.xml"/><Relationship Id="rId53" Type="http://schemas.openxmlformats.org/officeDocument/2006/relationships/customXml" Target="../customXml/item1.xml"/><Relationship Id="rId52" Type="http://schemas.openxmlformats.org/officeDocument/2006/relationships/image" Target="media/image32.png"/><Relationship Id="rId51" Type="http://schemas.openxmlformats.org/officeDocument/2006/relationships/image" Target="media/image31.png"/><Relationship Id="rId50" Type="http://schemas.openxmlformats.org/officeDocument/2006/relationships/image" Target="media/image30.emf"/><Relationship Id="rId5" Type="http://schemas.openxmlformats.org/officeDocument/2006/relationships/footer" Target="footer1.xml"/><Relationship Id="rId49" Type="http://schemas.openxmlformats.org/officeDocument/2006/relationships/image" Target="media/image29.png"/><Relationship Id="rId48" Type="http://schemas.openxmlformats.org/officeDocument/2006/relationships/image" Target="media/image28.png"/><Relationship Id="rId47" Type="http://schemas.openxmlformats.org/officeDocument/2006/relationships/image" Target="media/image27.emf"/><Relationship Id="rId46" Type="http://schemas.openxmlformats.org/officeDocument/2006/relationships/image" Target="media/image26.wmf"/><Relationship Id="rId45" Type="http://schemas.openxmlformats.org/officeDocument/2006/relationships/oleObject" Target="embeddings/oleObject11.bin"/><Relationship Id="rId44" Type="http://schemas.openxmlformats.org/officeDocument/2006/relationships/image" Target="media/image25.wmf"/><Relationship Id="rId43" Type="http://schemas.openxmlformats.org/officeDocument/2006/relationships/oleObject" Target="embeddings/oleObject10.bin"/><Relationship Id="rId42" Type="http://schemas.openxmlformats.org/officeDocument/2006/relationships/image" Target="media/image24.wmf"/><Relationship Id="rId41" Type="http://schemas.openxmlformats.org/officeDocument/2006/relationships/oleObject" Target="embeddings/oleObject9.bin"/><Relationship Id="rId40" Type="http://schemas.openxmlformats.org/officeDocument/2006/relationships/image" Target="media/image23.wmf"/><Relationship Id="rId4" Type="http://schemas.openxmlformats.org/officeDocument/2006/relationships/endnotes" Target="endnotes.xml"/><Relationship Id="rId39" Type="http://schemas.openxmlformats.org/officeDocument/2006/relationships/oleObject" Target="embeddings/oleObject8.bin"/><Relationship Id="rId38" Type="http://schemas.openxmlformats.org/officeDocument/2006/relationships/image" Target="media/image22.wmf"/><Relationship Id="rId37" Type="http://schemas.openxmlformats.org/officeDocument/2006/relationships/oleObject" Target="embeddings/oleObject7.bin"/><Relationship Id="rId36" Type="http://schemas.openxmlformats.org/officeDocument/2006/relationships/image" Target="media/image21.wmf"/><Relationship Id="rId35" Type="http://schemas.openxmlformats.org/officeDocument/2006/relationships/oleObject" Target="embeddings/oleObject6.bin"/><Relationship Id="rId34" Type="http://schemas.openxmlformats.org/officeDocument/2006/relationships/image" Target="media/image20.wmf"/><Relationship Id="rId33" Type="http://schemas.openxmlformats.org/officeDocument/2006/relationships/oleObject" Target="embeddings/oleObject5.bin"/><Relationship Id="rId32" Type="http://schemas.openxmlformats.org/officeDocument/2006/relationships/image" Target="media/image19.wmf"/><Relationship Id="rId31" Type="http://schemas.openxmlformats.org/officeDocument/2006/relationships/oleObject" Target="embeddings/oleObject4.bin"/><Relationship Id="rId30" Type="http://schemas.openxmlformats.org/officeDocument/2006/relationships/image" Target="media/image18.wmf"/><Relationship Id="rId3" Type="http://schemas.openxmlformats.org/officeDocument/2006/relationships/footnotes" Target="footnotes.xml"/><Relationship Id="rId29" Type="http://schemas.openxmlformats.org/officeDocument/2006/relationships/oleObject" Target="embeddings/oleObject3.bin"/><Relationship Id="rId28" Type="http://schemas.openxmlformats.org/officeDocument/2006/relationships/image" Target="media/image17.wmf"/><Relationship Id="rId27" Type="http://schemas.openxmlformats.org/officeDocument/2006/relationships/oleObject" Target="embeddings/oleObject2.bin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jpeg"/><Relationship Id="rId22" Type="http://schemas.openxmlformats.org/officeDocument/2006/relationships/image" Target="media/image12.png"/><Relationship Id="rId21" Type="http://schemas.openxmlformats.org/officeDocument/2006/relationships/image" Target="media/image11.jpe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jpeg"/><Relationship Id="rId17" Type="http://schemas.openxmlformats.org/officeDocument/2006/relationships/image" Target="media/image7.png"/><Relationship Id="rId16" Type="http://schemas.openxmlformats.org/officeDocument/2006/relationships/image" Target="media/image6.jpeg"/><Relationship Id="rId15" Type="http://schemas.openxmlformats.org/officeDocument/2006/relationships/image" Target="media/image5.emf"/><Relationship Id="rId14" Type="http://schemas.openxmlformats.org/officeDocument/2006/relationships/oleObject" Target="embeddings/oleObject1.bin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wmf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3429</Words>
  <Characters>4018</Characters>
  <TotalTime>2</TotalTime>
  <ScaleCrop>false</ScaleCrop>
  <LinksUpToDate>false</LinksUpToDate>
  <CharactersWithSpaces>5283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2024-03-05T15:45:00Z</dcterms:created>
  <dc:creator>Kingsoft-PDF</dc:creator>
  <cp:lastModifiedBy>周鹏</cp:lastModifiedBy>
  <dcterms:modified xsi:type="dcterms:W3CDTF">2024-03-21T08:26:16Z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2024-03-05T15:46:00Z</vt:filetime>
  </property>
  <property fmtid="{D5CDD505-2E9C-101B-9397-08002B2CF9AE}" pid="4" name="UsrData">
    <vt:lpwstr>65e6cdb29563c7001fa2452cwl</vt:lpwstr>
  </property>
  <property fmtid="{D5CDD505-2E9C-101B-9397-08002B2CF9AE}" pid="5" name="KSOProductBuildVer">
    <vt:lpwstr>2052-12.1.0.16388</vt:lpwstr>
  </property>
  <property fmtid="{D5CDD505-2E9C-101B-9397-08002B2CF9AE}" pid="6" name="ICV">
    <vt:lpwstr>6631DC93845D4D37A8DF005CF9BFF247_13</vt:lpwstr>
  </property>
</Properties>
</file>